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C4DCB" w14:textId="77777777" w:rsidR="001555DF" w:rsidRDefault="00942485">
      <w:r>
        <w:rPr>
          <w:rFonts w:hint="eastAsia"/>
        </w:rPr>
        <w:t>泌尿器科専門研修プログラム申請書</w:t>
      </w:r>
      <w:r>
        <w:t>A</w:t>
      </w:r>
      <w:r>
        <w:rPr>
          <w:rFonts w:hint="eastAsia"/>
        </w:rPr>
        <w:t>の別紙5</w:t>
      </w:r>
      <w:r>
        <w:t xml:space="preserve">. </w:t>
      </w:r>
      <w:r>
        <w:rPr>
          <w:rFonts w:hint="eastAsia"/>
        </w:rPr>
        <w:t>専攻医募集定員計算シートの注意点</w:t>
      </w:r>
    </w:p>
    <w:p w14:paraId="55414614" w14:textId="77777777" w:rsidR="00942485" w:rsidRDefault="00942485"/>
    <w:p w14:paraId="442A453B" w14:textId="77777777" w:rsidR="00942485" w:rsidRDefault="00942485" w:rsidP="00942485">
      <w:pPr>
        <w:pStyle w:val="a4"/>
        <w:numPr>
          <w:ilvl w:val="0"/>
          <w:numId w:val="1"/>
        </w:numPr>
        <w:ind w:leftChars="0"/>
      </w:pPr>
      <w:r>
        <w:rPr>
          <w:rFonts w:hint="eastAsia"/>
        </w:rPr>
        <w:t>専門研修指導医数から算出される専攻医受入上限数</w:t>
      </w:r>
    </w:p>
    <w:p w14:paraId="24AECBB7" w14:textId="34D980F0" w:rsidR="00942485" w:rsidRDefault="00AB5888" w:rsidP="00942485">
      <w:r w:rsidRPr="00AB5888">
        <w:rPr>
          <w:rFonts w:hint="eastAsia"/>
          <w:color w:val="FF0000"/>
        </w:rPr>
        <w:t>群</w:t>
      </w:r>
      <w:r w:rsidR="00942485" w:rsidRPr="00AB5888">
        <w:rPr>
          <w:rFonts w:hint="eastAsia"/>
          <w:color w:val="FF0000"/>
        </w:rPr>
        <w:t>全体</w:t>
      </w:r>
      <w:r w:rsidR="00942485">
        <w:rPr>
          <w:rFonts w:hint="eastAsia"/>
        </w:rPr>
        <w:t>の指導医数が25人であった場合、一人の指導医に2名までの研修が認められますので全体で50名まで受入可能です。泌尿器科の専門研修プログラムは全体で4年間であるため年間の専攻医募集上限数は12.5名となります。プログラム全体での受入上限数も12.5名となります。</w:t>
      </w:r>
    </w:p>
    <w:p w14:paraId="60C9F8CE" w14:textId="77777777" w:rsidR="00942485" w:rsidRDefault="00942485" w:rsidP="00942485"/>
    <w:p w14:paraId="3F5AE20F" w14:textId="77777777" w:rsidR="00942485" w:rsidRDefault="00942485" w:rsidP="00942485">
      <w:pPr>
        <w:pStyle w:val="a4"/>
        <w:numPr>
          <w:ilvl w:val="0"/>
          <w:numId w:val="1"/>
        </w:numPr>
        <w:ind w:leftChars="0"/>
      </w:pPr>
      <w:r>
        <w:rPr>
          <w:rFonts w:hint="eastAsia"/>
        </w:rPr>
        <w:t>診療実績から算出される専攻医受入上限数</w:t>
      </w:r>
    </w:p>
    <w:p w14:paraId="1C9F3085" w14:textId="77777777" w:rsidR="00942485" w:rsidRDefault="00942485" w:rsidP="00942485">
      <w:r>
        <w:rPr>
          <w:rFonts w:hint="eastAsia"/>
        </w:rPr>
        <w:t>わかりやすいように専攻医を10名と仮定します。泌尿器科の研修プログラムは4年間ですが、経験すべき症例数も4年間の間で経験すればよいので1年間の診療群での実績数が専攻医数10名</w:t>
      </w:r>
      <w:r>
        <w:t>X</w:t>
      </w:r>
      <w:r>
        <w:rPr>
          <w:rFonts w:hint="eastAsia"/>
        </w:rPr>
        <w:t>必要症例数（手術数）</w:t>
      </w:r>
      <w:r w:rsidR="00DB03F2">
        <w:rPr>
          <w:rFonts w:hint="eastAsia"/>
        </w:rPr>
        <w:t>以上あれば問題ありません</w:t>
      </w:r>
      <w:r>
        <w:rPr>
          <w:rFonts w:hint="eastAsia"/>
        </w:rPr>
        <w:t>。</w:t>
      </w:r>
    </w:p>
    <w:p w14:paraId="22151458" w14:textId="77777777" w:rsidR="00942485" w:rsidRDefault="00942485" w:rsidP="00942485">
      <w:r>
        <w:rPr>
          <w:rFonts w:hint="eastAsia"/>
        </w:rPr>
        <w:t>診療実績には症例の経験、検査、一般的な手術、専門的な手術があります。</w:t>
      </w:r>
    </w:p>
    <w:p w14:paraId="1DBA2606" w14:textId="77777777" w:rsidR="00942485" w:rsidRDefault="00942485" w:rsidP="00942485">
      <w:r>
        <w:rPr>
          <w:rFonts w:hint="eastAsia"/>
        </w:rPr>
        <w:t>症例は一般的な症例なので別紙　施設群　診療実績の代表的な泌尿器科疾患数が20以上</w:t>
      </w:r>
      <w:r w:rsidR="00DB03F2">
        <w:rPr>
          <w:rFonts w:hint="eastAsia"/>
        </w:rPr>
        <w:t>必要です</w:t>
      </w:r>
      <w:r>
        <w:rPr>
          <w:rFonts w:hint="eastAsia"/>
        </w:rPr>
        <w:t>。検査数に関しても同様で20以上</w:t>
      </w:r>
      <w:r w:rsidR="00DB03F2">
        <w:rPr>
          <w:rFonts w:hint="eastAsia"/>
        </w:rPr>
        <w:t>必要です</w:t>
      </w:r>
      <w:r>
        <w:rPr>
          <w:rFonts w:hint="eastAsia"/>
        </w:rPr>
        <w:t>。</w:t>
      </w:r>
    </w:p>
    <w:p w14:paraId="0951748C" w14:textId="77777777" w:rsidR="00942485" w:rsidRDefault="00942485" w:rsidP="00942485">
      <w:r>
        <w:rPr>
          <w:rFonts w:hint="eastAsia"/>
        </w:rPr>
        <w:t>一般的な手術は50例が必要なため全体で500例</w:t>
      </w:r>
      <w:r w:rsidR="00DB03F2">
        <w:rPr>
          <w:rFonts w:hint="eastAsia"/>
        </w:rPr>
        <w:t>必要です</w:t>
      </w:r>
      <w:r>
        <w:rPr>
          <w:rFonts w:hint="eastAsia"/>
        </w:rPr>
        <w:t>。</w:t>
      </w:r>
    </w:p>
    <w:p w14:paraId="14F0D376" w14:textId="77777777" w:rsidR="00942485" w:rsidRDefault="00942485" w:rsidP="00942485">
      <w:r>
        <w:rPr>
          <w:rFonts w:hint="eastAsia"/>
        </w:rPr>
        <w:t>専門的な手術は30例が必要なため全体で300例</w:t>
      </w:r>
      <w:r w:rsidR="00DB03F2">
        <w:rPr>
          <w:rFonts w:hint="eastAsia"/>
        </w:rPr>
        <w:t>必要です。</w:t>
      </w:r>
    </w:p>
    <w:p w14:paraId="75ED1CF9" w14:textId="77777777" w:rsidR="00DB03F2" w:rsidRDefault="00DB03F2" w:rsidP="00942485"/>
    <w:p w14:paraId="247D64C2" w14:textId="77777777" w:rsidR="00DB03F2" w:rsidRDefault="00DB03F2" w:rsidP="00942485">
      <w:r>
        <w:rPr>
          <w:rFonts w:hint="eastAsia"/>
        </w:rPr>
        <w:t>この方式から逆算しそれぞれの実績から専攻医数を求めてください。一番少ない専攻医数をプログラム全体の受入上限数としてください。</w:t>
      </w:r>
    </w:p>
    <w:p w14:paraId="798F3A51" w14:textId="77777777" w:rsidR="00DB03F2" w:rsidRDefault="00DB03F2" w:rsidP="00942485">
      <w:bookmarkStart w:id="0" w:name="_GoBack"/>
      <w:bookmarkEnd w:id="0"/>
    </w:p>
    <w:p w14:paraId="06BD3F73" w14:textId="77777777" w:rsidR="00DB03F2" w:rsidRDefault="00DB03F2" w:rsidP="00942485">
      <w:r>
        <w:rPr>
          <w:rFonts w:hint="eastAsia"/>
        </w:rPr>
        <w:t>【参考】はこれまでの専攻医受入数あるいは専門医試験合格者数からだいたいの目安の数が算出されます。</w:t>
      </w:r>
    </w:p>
    <w:p w14:paraId="2537C25F" w14:textId="29FFC4F2" w:rsidR="00DB03F2" w:rsidRDefault="00DB03F2" w:rsidP="00942485">
      <w:r>
        <w:rPr>
          <w:rFonts w:hint="eastAsia"/>
        </w:rPr>
        <w:t>この下に</w:t>
      </w:r>
      <w:r>
        <w:t xml:space="preserve">D. </w:t>
      </w:r>
      <w:r>
        <w:rPr>
          <w:rFonts w:hint="eastAsia"/>
        </w:rPr>
        <w:t>地域医療への</w:t>
      </w:r>
      <w:r w:rsidR="00AB5888" w:rsidRPr="00AB5888">
        <w:rPr>
          <w:rFonts w:hint="eastAsia"/>
          <w:color w:val="FF0000"/>
        </w:rPr>
        <w:t>配慮</w:t>
      </w:r>
      <w:r>
        <w:rPr>
          <w:rFonts w:hint="eastAsia"/>
        </w:rPr>
        <w:t>に伴う専攻医受入数の調整の欄があります。かりに地方の大学で3年間の専攻医受入数が0-1名であったが今後それ以上の専攻医の受入が期待できる場合には「</w:t>
      </w:r>
      <w:r w:rsidRPr="00AB5888">
        <w:rPr>
          <w:rFonts w:hint="eastAsia"/>
          <w:u w:val="thick"/>
        </w:rPr>
        <w:t>地域の医療機関であるため過去の受入数では少ない人数であったが診療実績や専門研修指導医数から考えてもっと多い受入が十分可能であるため5名と設定した。</w:t>
      </w:r>
      <w:r>
        <w:rPr>
          <w:rFonts w:hint="eastAsia"/>
        </w:rPr>
        <w:t>」等の文章を記載していただければ結構です。</w:t>
      </w:r>
    </w:p>
    <w:p w14:paraId="672874B3" w14:textId="77777777" w:rsidR="00DB03F2" w:rsidRDefault="00DB03F2" w:rsidP="00942485"/>
    <w:p w14:paraId="1611EE17" w14:textId="77777777" w:rsidR="00DB03F2" w:rsidRDefault="00DB03F2" w:rsidP="00942485">
      <w:r>
        <w:rPr>
          <w:rFonts w:hint="eastAsia"/>
        </w:rPr>
        <w:lastRenderedPageBreak/>
        <w:t>最終的に「</w:t>
      </w:r>
      <w:r w:rsidR="00A81360">
        <w:rPr>
          <w:rFonts w:hint="eastAsia"/>
        </w:rPr>
        <w:t>当</w:t>
      </w:r>
      <w:r>
        <w:rPr>
          <w:rFonts w:hint="eastAsia"/>
        </w:rPr>
        <w:t>プログラムとして新規募集する専攻医の希望数」を記載するわけですが、</w:t>
      </w:r>
      <w:r w:rsidR="00A81360">
        <w:rPr>
          <w:rFonts w:hint="eastAsia"/>
        </w:rPr>
        <w:t>専門医機構としては新専門医制度を導入することにより都会に専攻医が集中するのを非常に危惧しており、現在の専攻医のバランスが大きく変わらないことを望んでいます。また泌尿器科の専攻医は年間約200名ですが、各プログラムが専門研修指導医や症例実績がたくさんあるからと言って過去の専攻医受入数の何倍もの人数を希望数として書いてしまうと泌尿器科全体でとんでもない数の専攻医募集を行うことになってしまいます。</w:t>
      </w:r>
    </w:p>
    <w:p w14:paraId="48E7B3E2" w14:textId="77777777" w:rsidR="00442FF0" w:rsidRDefault="00A81360" w:rsidP="00942485">
      <w:r>
        <w:rPr>
          <w:rFonts w:hint="eastAsia"/>
        </w:rPr>
        <w:t>各プログラム作成の先生におかれましてはできるだけ多くの専攻医を希望されたい気持ちは重々理解できますが、あまりにも現実から離れた希望数を書くことは避けていただきたく存じます。また逆に地域の医療機関でここ数年はほとんど専攻医の受入はなかったが医療資源的には十分な研修が可能である場合には実情に見合った希望数を記載されるのがよろしいかと存じます。</w:t>
      </w:r>
    </w:p>
    <w:sectPr w:rsidR="00442FF0" w:rsidSect="00270C0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600AA"/>
    <w:multiLevelType w:val="hybridMultilevel"/>
    <w:tmpl w:val="9DC62F80"/>
    <w:lvl w:ilvl="0" w:tplc="F14E036C">
      <w:start w:val="1"/>
      <w:numFmt w:val="upperLetter"/>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5"/>
    <w:rsid w:val="001555DF"/>
    <w:rsid w:val="00270C0A"/>
    <w:rsid w:val="00442FF0"/>
    <w:rsid w:val="00856D0F"/>
    <w:rsid w:val="00942485"/>
    <w:rsid w:val="009F1ED4"/>
    <w:rsid w:val="00A81360"/>
    <w:rsid w:val="00AB5888"/>
    <w:rsid w:val="00B52BEC"/>
    <w:rsid w:val="00B53526"/>
    <w:rsid w:val="00BD2F4F"/>
    <w:rsid w:val="00DB03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44EFEF04"/>
  <w15:docId w15:val="{59310C3F-5F69-491A-863A-E749DFB0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BEC"/>
    <w:pPr>
      <w:widowControl w:val="0"/>
      <w:jc w:val="both"/>
    </w:pPr>
    <w:rPr>
      <w:rFonts w:ascii="ＭＳ Ｐ明朝" w:eastAsia="ＭＳ Ｐ明朝"/>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062E"/>
    <w:rPr>
      <w:rFonts w:ascii="ヒラギノ角ゴ Pro W3" w:eastAsia="ヒラギノ角ゴ Pro W3"/>
      <w:sz w:val="18"/>
      <w:szCs w:val="18"/>
    </w:rPr>
  </w:style>
  <w:style w:type="paragraph" w:styleId="a4">
    <w:name w:val="List Paragraph"/>
    <w:basedOn w:val="a"/>
    <w:uiPriority w:val="34"/>
    <w:qFormat/>
    <w:rsid w:val="0094248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和歌山県立医科大学</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勲</dc:creator>
  <cp:keywords/>
  <dc:description/>
  <cp:lastModifiedBy>市川智彦</cp:lastModifiedBy>
  <cp:revision>2</cp:revision>
  <dcterms:created xsi:type="dcterms:W3CDTF">2015-12-15T17:26:00Z</dcterms:created>
  <dcterms:modified xsi:type="dcterms:W3CDTF">2015-12-15T17:26:00Z</dcterms:modified>
</cp:coreProperties>
</file>