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67FBC" w14:textId="768A419A" w:rsidR="00951C2A" w:rsidRPr="00B27037" w:rsidRDefault="00FD23EC" w:rsidP="00951C2A">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下総中央</w:t>
      </w:r>
      <w:r w:rsidR="00F52C7D">
        <w:rPr>
          <w:rFonts w:asciiTheme="majorEastAsia" w:eastAsiaTheme="majorEastAsia" w:hAnsiTheme="majorEastAsia" w:hint="eastAsia"/>
          <w:sz w:val="32"/>
          <w:szCs w:val="32"/>
        </w:rPr>
        <w:t>地域</w:t>
      </w:r>
      <w:r w:rsidR="00FE305A" w:rsidRPr="00B27037">
        <w:rPr>
          <w:rFonts w:asciiTheme="majorEastAsia" w:eastAsiaTheme="majorEastAsia" w:hAnsiTheme="majorEastAsia" w:hint="eastAsia"/>
          <w:sz w:val="32"/>
          <w:szCs w:val="32"/>
        </w:rPr>
        <w:t>泌尿器科</w:t>
      </w:r>
      <w:r w:rsidR="00951C2A" w:rsidRPr="00B27037">
        <w:rPr>
          <w:rFonts w:asciiTheme="majorEastAsia" w:eastAsiaTheme="majorEastAsia" w:hAnsiTheme="majorEastAsia" w:hint="eastAsia"/>
          <w:sz w:val="32"/>
          <w:szCs w:val="32"/>
        </w:rPr>
        <w:t>専門研修施設群</w:t>
      </w:r>
    </w:p>
    <w:p w14:paraId="09FF2C23" w14:textId="77777777" w:rsidR="00D01C3B" w:rsidRDefault="00D27773" w:rsidP="00951C2A">
      <w:pPr>
        <w:jc w:val="center"/>
        <w:rPr>
          <w:rFonts w:asciiTheme="majorEastAsia" w:eastAsiaTheme="majorEastAsia" w:hAnsiTheme="majorEastAsia"/>
          <w:sz w:val="32"/>
          <w:szCs w:val="32"/>
        </w:rPr>
      </w:pPr>
      <w:r w:rsidRPr="00B27037">
        <w:rPr>
          <w:rFonts w:asciiTheme="majorEastAsia" w:eastAsiaTheme="majorEastAsia" w:hAnsiTheme="majorEastAsia"/>
          <w:sz w:val="32"/>
          <w:szCs w:val="32"/>
        </w:rPr>
        <w:t>専門研修</w:t>
      </w:r>
      <w:r w:rsidR="0030631F" w:rsidRPr="00B27037">
        <w:rPr>
          <w:rFonts w:asciiTheme="majorEastAsia" w:eastAsiaTheme="majorEastAsia" w:hAnsiTheme="majorEastAsia" w:hint="eastAsia"/>
          <w:sz w:val="32"/>
          <w:szCs w:val="32"/>
        </w:rPr>
        <w:t>プログラム</w:t>
      </w:r>
    </w:p>
    <w:p w14:paraId="44DDA1A6" w14:textId="77777777" w:rsidR="00BD4752" w:rsidRPr="00B27037" w:rsidRDefault="00BD4752" w:rsidP="00951C2A">
      <w:pPr>
        <w:jc w:val="center"/>
        <w:rPr>
          <w:rFonts w:asciiTheme="majorEastAsia" w:eastAsiaTheme="majorEastAsia" w:hAnsiTheme="majorEastAsia"/>
          <w:sz w:val="32"/>
          <w:szCs w:val="32"/>
        </w:rPr>
      </w:pPr>
    </w:p>
    <w:p w14:paraId="1D4CF037" w14:textId="77777777" w:rsidR="0030631F" w:rsidRPr="00B27037" w:rsidRDefault="0030631F" w:rsidP="00951C2A">
      <w:pPr>
        <w:jc w:val="center"/>
        <w:rPr>
          <w:sz w:val="24"/>
          <w:szCs w:val="24"/>
        </w:rPr>
      </w:pPr>
    </w:p>
    <w:p w14:paraId="2BA83BFB" w14:textId="77777777" w:rsidR="0030631F" w:rsidRPr="008E321B" w:rsidRDefault="0030631F" w:rsidP="001D08BD">
      <w:pPr>
        <w:jc w:val="left"/>
        <w:rPr>
          <w:sz w:val="24"/>
          <w:szCs w:val="24"/>
        </w:rPr>
      </w:pPr>
    </w:p>
    <w:p w14:paraId="7011E964" w14:textId="77777777" w:rsidR="005A7F62" w:rsidRPr="00B27037" w:rsidRDefault="005A7F62" w:rsidP="001D08BD">
      <w:pPr>
        <w:jc w:val="left"/>
        <w:rPr>
          <w:rFonts w:asciiTheme="majorEastAsia" w:eastAsiaTheme="majorEastAsia" w:hAnsiTheme="majorEastAsia"/>
          <w:sz w:val="28"/>
          <w:szCs w:val="28"/>
        </w:rPr>
      </w:pPr>
      <w:r w:rsidRPr="00B27037">
        <w:rPr>
          <w:rFonts w:asciiTheme="majorEastAsia" w:eastAsiaTheme="majorEastAsia" w:hAnsiTheme="majorEastAsia"/>
          <w:sz w:val="28"/>
          <w:szCs w:val="28"/>
        </w:rPr>
        <w:t>1</w:t>
      </w:r>
      <w:r w:rsidR="001D08BD" w:rsidRPr="00B27037">
        <w:rPr>
          <w:rFonts w:asciiTheme="majorEastAsia" w:eastAsiaTheme="majorEastAsia" w:hAnsiTheme="majorEastAsia"/>
          <w:sz w:val="28"/>
          <w:szCs w:val="28"/>
        </w:rPr>
        <w:t xml:space="preserve">. </w:t>
      </w:r>
      <w:r w:rsidRPr="00B27037">
        <w:rPr>
          <w:rFonts w:asciiTheme="majorEastAsia" w:eastAsiaTheme="majorEastAsia" w:hAnsiTheme="majorEastAsia" w:hint="eastAsia"/>
          <w:sz w:val="28"/>
          <w:szCs w:val="28"/>
        </w:rPr>
        <w:t>理念と使命</w:t>
      </w:r>
    </w:p>
    <w:p w14:paraId="7A33A007" w14:textId="77777777" w:rsidR="00FE305A" w:rsidRPr="00A800A1" w:rsidRDefault="00FE305A" w:rsidP="00FE305A">
      <w:pPr>
        <w:autoSpaceDE w:val="0"/>
        <w:autoSpaceDN w:val="0"/>
        <w:adjustRightInd w:val="0"/>
        <w:jc w:val="left"/>
        <w:rPr>
          <w:rFonts w:ascii="ＭＳ ゴシック" w:eastAsia="ＭＳ ゴシック" w:hAnsi="ＭＳ ゴシック"/>
          <w:sz w:val="22"/>
        </w:rPr>
      </w:pPr>
      <w:r w:rsidRPr="00A800A1">
        <w:rPr>
          <w:rFonts w:ascii="ＭＳ ゴシック" w:eastAsia="ＭＳ ゴシック" w:hAnsi="ＭＳ ゴシック"/>
          <w:sz w:val="22"/>
        </w:rPr>
        <w:t xml:space="preserve">(1) </w:t>
      </w:r>
      <w:r w:rsidRPr="00A800A1">
        <w:rPr>
          <w:rFonts w:ascii="ＭＳ ゴシック" w:eastAsia="ＭＳ ゴシック" w:hAnsi="ＭＳ ゴシック" w:hint="eastAsia"/>
          <w:sz w:val="22"/>
        </w:rPr>
        <w:t>泌尿器科専門研修プログラムの目的</w:t>
      </w:r>
    </w:p>
    <w:p w14:paraId="69C2CDAA" w14:textId="2A898043" w:rsidR="00A6528F" w:rsidRPr="00A800A1" w:rsidRDefault="00A6528F" w:rsidP="00A800A1">
      <w:pPr>
        <w:ind w:firstLineChars="100" w:firstLine="220"/>
        <w:rPr>
          <w:rFonts w:ascii="ＭＳ ゴシック" w:eastAsia="ＭＳ ゴシック" w:hAnsi="ＭＳ ゴシック"/>
          <w:sz w:val="22"/>
        </w:rPr>
      </w:pPr>
      <w:r w:rsidRPr="00A800A1">
        <w:rPr>
          <w:rFonts w:ascii="ＭＳ ゴシック" w:eastAsia="ＭＳ ゴシック" w:hAnsi="ＭＳ ゴシック" w:hint="eastAsia"/>
          <w:sz w:val="22"/>
        </w:rPr>
        <w:t>泌尿器科専門医制度は、医の倫理に基づいた医療の実践を体得し、高度の泌尿器科専門知識と技能とともに地域医療にも対応できる総合的診療に必要な基本的臨床能力を修得した泌尿器科専門医の育</w:t>
      </w:r>
      <w:r w:rsidR="00AC0A57" w:rsidRPr="00A800A1">
        <w:rPr>
          <w:rFonts w:ascii="ＭＳ ゴシック" w:eastAsia="ＭＳ ゴシック" w:hAnsi="ＭＳ ゴシック" w:hint="eastAsia"/>
          <w:sz w:val="22"/>
        </w:rPr>
        <w:t>成を図り、国民の健康増進、医療の向上に貢献することを目的とし</w:t>
      </w:r>
      <w:r w:rsidRPr="00A800A1">
        <w:rPr>
          <w:rFonts w:ascii="ＭＳ ゴシック" w:eastAsia="ＭＳ ゴシック" w:hAnsi="ＭＳ ゴシック" w:hint="eastAsia"/>
          <w:sz w:val="22"/>
        </w:rPr>
        <w:t>ます。</w:t>
      </w:r>
    </w:p>
    <w:p w14:paraId="7158DAAE" w14:textId="4FE13FCF" w:rsidR="00A6528F" w:rsidRPr="00A800A1" w:rsidRDefault="00FD23EC" w:rsidP="00A800A1">
      <w:pPr>
        <w:ind w:firstLineChars="100" w:firstLine="220"/>
        <w:rPr>
          <w:rFonts w:ascii="ＭＳ ゴシック" w:eastAsia="ＭＳ ゴシック" w:hAnsi="ＭＳ ゴシック"/>
          <w:color w:val="1F497D" w:themeColor="text2"/>
          <w:sz w:val="22"/>
        </w:rPr>
      </w:pPr>
      <w:r>
        <w:rPr>
          <w:rFonts w:ascii="ＭＳ ゴシック" w:eastAsia="ＭＳ ゴシック" w:hAnsi="ＭＳ ゴシック" w:hint="eastAsia"/>
          <w:color w:val="1F497D" w:themeColor="text2"/>
          <w:sz w:val="22"/>
        </w:rPr>
        <w:t>下総中央</w:t>
      </w:r>
      <w:r w:rsidR="00A6528F" w:rsidRPr="00A800A1">
        <w:rPr>
          <w:rFonts w:ascii="ＭＳ ゴシック" w:eastAsia="ＭＳ ゴシック" w:hAnsi="ＭＳ ゴシック" w:hint="eastAsia"/>
          <w:color w:val="1F497D" w:themeColor="text2"/>
          <w:sz w:val="22"/>
        </w:rPr>
        <w:t>地域泌尿器科研修プログラムでは、特に</w:t>
      </w:r>
      <w:r w:rsidR="00044B0C">
        <w:rPr>
          <w:rFonts w:ascii="ＭＳ ゴシック" w:eastAsia="ＭＳ ゴシック" w:hAnsi="ＭＳ ゴシック" w:hint="eastAsia"/>
          <w:color w:val="1F497D" w:themeColor="text2"/>
          <w:sz w:val="22"/>
        </w:rPr>
        <w:t>○旛</w:t>
      </w:r>
      <w:r w:rsidR="00A6528F" w:rsidRPr="00A800A1">
        <w:rPr>
          <w:rFonts w:ascii="ＭＳ ゴシック" w:eastAsia="ＭＳ ゴシック" w:hAnsi="ＭＳ ゴシック" w:hint="eastAsia"/>
          <w:color w:val="1F497D" w:themeColor="text2"/>
          <w:sz w:val="22"/>
        </w:rPr>
        <w:t>を中心にして</w:t>
      </w:r>
      <w:r w:rsidR="00044B0C">
        <w:rPr>
          <w:rFonts w:ascii="ＭＳ ゴシック" w:eastAsia="ＭＳ ゴシック" w:hAnsi="ＭＳ ゴシック" w:hint="eastAsia"/>
          <w:color w:val="1F497D" w:themeColor="text2"/>
          <w:sz w:val="22"/>
        </w:rPr>
        <w:t>東○南部</w:t>
      </w:r>
      <w:r w:rsidR="00A6528F" w:rsidRPr="00A800A1">
        <w:rPr>
          <w:rFonts w:ascii="ＭＳ ゴシック" w:eastAsia="ＭＳ ゴシック" w:hAnsi="ＭＳ ゴシック" w:hint="eastAsia"/>
          <w:color w:val="1F497D" w:themeColor="text2"/>
          <w:sz w:val="22"/>
        </w:rPr>
        <w:t>および</w:t>
      </w:r>
      <w:r w:rsidR="00044B0C">
        <w:rPr>
          <w:rFonts w:ascii="ＭＳ ゴシック" w:eastAsia="ＭＳ ゴシック" w:hAnsi="ＭＳ ゴシック" w:hint="eastAsia"/>
          <w:color w:val="1F497D" w:themeColor="text2"/>
          <w:sz w:val="22"/>
        </w:rPr>
        <w:t>千○市</w:t>
      </w:r>
      <w:r w:rsidR="00A6528F" w:rsidRPr="00A800A1">
        <w:rPr>
          <w:rFonts w:ascii="ＭＳ ゴシック" w:eastAsia="ＭＳ ゴシック" w:hAnsi="ＭＳ ゴシック" w:hint="eastAsia"/>
          <w:color w:val="1F497D" w:themeColor="text2"/>
          <w:sz w:val="22"/>
        </w:rPr>
        <w:t>の3つの2次医療圏から構成される診療圏（以下、</w:t>
      </w:r>
      <w:r>
        <w:rPr>
          <w:rFonts w:ascii="ＭＳ ゴシック" w:eastAsia="ＭＳ ゴシック" w:hAnsi="ＭＳ ゴシック" w:hint="eastAsia"/>
          <w:color w:val="1F497D" w:themeColor="text2"/>
          <w:sz w:val="22"/>
        </w:rPr>
        <w:t>下総中央</w:t>
      </w:r>
      <w:r w:rsidR="00A6528F" w:rsidRPr="00A800A1">
        <w:rPr>
          <w:rFonts w:ascii="ＭＳ ゴシック" w:eastAsia="ＭＳ ゴシック" w:hAnsi="ＭＳ ゴシック" w:hint="eastAsia"/>
          <w:color w:val="1F497D" w:themeColor="text2"/>
          <w:sz w:val="22"/>
        </w:rPr>
        <w:t>地域と称します）における地域医療にも対応できる総合的診療に必要な基本的臨床能力を修得した泌尿器科専門医の育成を図る事も目的としています。</w:t>
      </w:r>
      <w:r w:rsidR="00AC0A57" w:rsidRPr="00A800A1">
        <w:rPr>
          <w:rFonts w:ascii="ＭＳ ゴシック" w:eastAsia="ＭＳ ゴシック" w:hAnsi="ＭＳ ゴシック" w:hint="eastAsia"/>
          <w:color w:val="1F497D" w:themeColor="text2"/>
          <w:sz w:val="22"/>
        </w:rPr>
        <w:t>また、泌尿器科におけるサブスペシャリティー領域（透析・ロボット支援手術・小児泌尿器科など）の研修も考慮して専門性の高い研修施設（</w:t>
      </w:r>
      <w:r>
        <w:rPr>
          <w:rFonts w:ascii="ＭＳ ゴシック" w:eastAsia="ＭＳ ゴシック" w:hAnsi="ＭＳ ゴシック" w:hint="eastAsia"/>
          <w:color w:val="1F497D" w:themeColor="text2"/>
          <w:sz w:val="22"/>
        </w:rPr>
        <w:t>千○県がんセンター</w:t>
      </w:r>
      <w:r w:rsidR="00AC0A57" w:rsidRPr="00A800A1">
        <w:rPr>
          <w:rFonts w:ascii="ＭＳ ゴシック" w:eastAsia="ＭＳ ゴシック" w:hAnsi="ＭＳ ゴシック" w:hint="eastAsia"/>
          <w:color w:val="1F497D" w:themeColor="text2"/>
          <w:sz w:val="22"/>
        </w:rPr>
        <w:t>・</w:t>
      </w:r>
      <w:r>
        <w:rPr>
          <w:rFonts w:ascii="ＭＳ ゴシック" w:eastAsia="ＭＳ ゴシック" w:hAnsi="ＭＳ ゴシック" w:hint="eastAsia"/>
          <w:color w:val="1F497D" w:themeColor="text2"/>
          <w:sz w:val="22"/>
        </w:rPr>
        <w:t>千○県こども病院</w:t>
      </w:r>
      <w:r w:rsidR="00AC0A57" w:rsidRPr="00A800A1">
        <w:rPr>
          <w:rFonts w:ascii="ＭＳ ゴシック" w:eastAsia="ＭＳ ゴシック" w:hAnsi="ＭＳ ゴシック" w:hint="eastAsia"/>
          <w:color w:val="1F497D" w:themeColor="text2"/>
          <w:sz w:val="22"/>
        </w:rPr>
        <w:t>など）とも専門研修施設群を構成する事で、地域医療と専門医療の両面へ配慮されたバランスのよい優れた泌尿器科専門医の育成を行う理念に基づいています。</w:t>
      </w:r>
    </w:p>
    <w:p w14:paraId="759A62C9" w14:textId="77777777" w:rsidR="004B156F" w:rsidRPr="00A800A1" w:rsidRDefault="004B156F" w:rsidP="00FE305A">
      <w:pPr>
        <w:autoSpaceDE w:val="0"/>
        <w:autoSpaceDN w:val="0"/>
        <w:adjustRightInd w:val="0"/>
        <w:jc w:val="left"/>
        <w:rPr>
          <w:rFonts w:asciiTheme="majorEastAsia" w:eastAsiaTheme="majorEastAsia" w:hAnsiTheme="majorEastAsia"/>
          <w:sz w:val="22"/>
        </w:rPr>
      </w:pPr>
    </w:p>
    <w:p w14:paraId="3ECCA8F6" w14:textId="77777777" w:rsidR="00FE305A" w:rsidRPr="00A800A1" w:rsidRDefault="00FE305A" w:rsidP="00FE305A">
      <w:pPr>
        <w:autoSpaceDE w:val="0"/>
        <w:autoSpaceDN w:val="0"/>
        <w:adjustRightInd w:val="0"/>
        <w:jc w:val="left"/>
        <w:rPr>
          <w:rFonts w:ascii="ＭＳ ゴシック" w:eastAsia="ＭＳ ゴシック" w:hAnsi="ＭＳ ゴシック"/>
          <w:sz w:val="22"/>
        </w:rPr>
      </w:pPr>
      <w:r w:rsidRPr="00A800A1">
        <w:rPr>
          <w:rFonts w:ascii="ＭＳ ゴシック" w:eastAsia="ＭＳ ゴシック" w:hAnsi="ＭＳ ゴシック"/>
          <w:sz w:val="22"/>
        </w:rPr>
        <w:t xml:space="preserve">(2) </w:t>
      </w:r>
      <w:r w:rsidRPr="00A800A1">
        <w:rPr>
          <w:rFonts w:ascii="ＭＳ ゴシック" w:eastAsia="ＭＳ ゴシック" w:hAnsi="ＭＳ ゴシック" w:hint="eastAsia"/>
          <w:sz w:val="22"/>
        </w:rPr>
        <w:t>泌尿器科専門医の使命</w:t>
      </w:r>
    </w:p>
    <w:p w14:paraId="052F5DF5" w14:textId="77777777" w:rsidR="00A6528F" w:rsidRPr="00A800A1" w:rsidRDefault="00A6528F" w:rsidP="00A800A1">
      <w:pPr>
        <w:ind w:firstLineChars="100" w:firstLine="220"/>
        <w:rPr>
          <w:rFonts w:ascii="ＭＳ ゴシック" w:eastAsia="ＭＳ ゴシック" w:hAnsi="ＭＳ ゴシック"/>
          <w:sz w:val="22"/>
        </w:rPr>
      </w:pPr>
      <w:r w:rsidRPr="00A800A1">
        <w:rPr>
          <w:rFonts w:ascii="ＭＳ ゴシック" w:eastAsia="ＭＳ ゴシック" w:hAnsi="ＭＳ ゴシック" w:hint="eastAsia"/>
          <w:sz w:val="22"/>
        </w:rPr>
        <w:t>泌尿器科専門医は小児から成人に至る様々な泌尿器疾患、ならびに我が国の高齢化に伴い増加が予想される排尿障害、尿路性器悪性腫瘍、慢性腎疾患などに対する専門的知識と診療技能を持ちつつ、高齢者に多い一般的な併存疾患にも独自で対応でき、必要に応じて地域医療との連携や他の専門医への紹介・転送の判断も的確に行える能力を備えた医師です。泌尿器科専門医はこれらの診療を実践し、総合的診療能力も兼ね備えることによって社会に対する責務を果たし、地域医療にも配慮した国民の健康・福祉の増進に貢献します。</w:t>
      </w:r>
    </w:p>
    <w:p w14:paraId="59E4A41D" w14:textId="77777777" w:rsidR="00A6528F" w:rsidRPr="00B27037" w:rsidRDefault="00A6528F" w:rsidP="00A6528F">
      <w:pPr>
        <w:ind w:firstLineChars="100" w:firstLine="240"/>
        <w:rPr>
          <w:rFonts w:ascii="ＭＳ ゴシック" w:eastAsia="ＭＳ ゴシック" w:hAnsi="ＭＳ ゴシック"/>
          <w:sz w:val="24"/>
        </w:rPr>
      </w:pPr>
    </w:p>
    <w:p w14:paraId="67B9397E" w14:textId="77777777" w:rsidR="005A7F62" w:rsidRPr="00B27037" w:rsidRDefault="005A7F62" w:rsidP="001D08BD">
      <w:pPr>
        <w:autoSpaceDE w:val="0"/>
        <w:autoSpaceDN w:val="0"/>
        <w:adjustRightInd w:val="0"/>
        <w:jc w:val="left"/>
        <w:rPr>
          <w:rFonts w:asciiTheme="majorEastAsia" w:eastAsiaTheme="majorEastAsia" w:hAnsiTheme="majorEastAsia"/>
          <w:sz w:val="28"/>
          <w:szCs w:val="28"/>
        </w:rPr>
      </w:pPr>
      <w:r w:rsidRPr="00B27037">
        <w:rPr>
          <w:rFonts w:asciiTheme="majorEastAsia" w:eastAsiaTheme="majorEastAsia" w:hAnsiTheme="majorEastAsia"/>
          <w:sz w:val="28"/>
          <w:szCs w:val="28"/>
        </w:rPr>
        <w:t xml:space="preserve">2 </w:t>
      </w:r>
      <w:r w:rsidRPr="00B27037">
        <w:rPr>
          <w:rFonts w:asciiTheme="majorEastAsia" w:eastAsiaTheme="majorEastAsia" w:hAnsiTheme="majorEastAsia" w:hint="eastAsia"/>
          <w:sz w:val="28"/>
          <w:szCs w:val="28"/>
        </w:rPr>
        <w:t>専門研修の目標</w:t>
      </w:r>
    </w:p>
    <w:p w14:paraId="47DF8691" w14:textId="77777777" w:rsidR="00FE305A" w:rsidRPr="00A800A1" w:rsidRDefault="00FE305A" w:rsidP="00A6528F">
      <w:pPr>
        <w:widowControl w:val="0"/>
        <w:ind w:firstLineChars="100" w:firstLine="220"/>
        <w:rPr>
          <w:rFonts w:asciiTheme="majorEastAsia" w:eastAsiaTheme="majorEastAsia" w:hAnsiTheme="majorEastAsia" w:cstheme="minorBidi"/>
          <w:kern w:val="0"/>
          <w:sz w:val="22"/>
        </w:rPr>
      </w:pPr>
      <w:r w:rsidRPr="00A800A1">
        <w:rPr>
          <w:rFonts w:asciiTheme="majorEastAsia" w:eastAsiaTheme="majorEastAsia" w:hAnsiTheme="majorEastAsia" w:cstheme="minorBidi" w:hint="eastAsia"/>
          <w:kern w:val="0"/>
          <w:sz w:val="22"/>
        </w:rPr>
        <w:t>専攻医は泌尿器科研修プログラムによる専門研修により、「泌尿器科医は超高齢社会の総合的な医療ニーズに対応しつつ泌尿器科領域における幅広い知識、錬磨された技能と高い倫理性を備えた医師である」という基本的姿勢のもと、</w:t>
      </w:r>
    </w:p>
    <w:p w14:paraId="653A42D0" w14:textId="77777777" w:rsidR="00FE305A" w:rsidRPr="00A800A1" w:rsidRDefault="00FE305A" w:rsidP="00FE305A">
      <w:pPr>
        <w:widowControl w:val="0"/>
        <w:rPr>
          <w:rFonts w:asciiTheme="majorEastAsia" w:eastAsiaTheme="majorEastAsia" w:hAnsiTheme="majorEastAsia" w:cstheme="minorBidi"/>
          <w:kern w:val="0"/>
          <w:sz w:val="22"/>
        </w:rPr>
      </w:pPr>
      <w:r w:rsidRPr="00A800A1">
        <w:rPr>
          <w:rFonts w:asciiTheme="majorEastAsia" w:eastAsiaTheme="majorEastAsia" w:hAnsiTheme="majorEastAsia" w:cstheme="minorBidi" w:hint="eastAsia"/>
          <w:kern w:val="0"/>
          <w:sz w:val="22"/>
        </w:rPr>
        <w:t>１．泌尿器科専門知識</w:t>
      </w:r>
    </w:p>
    <w:p w14:paraId="0722131D" w14:textId="77777777" w:rsidR="00FE305A" w:rsidRPr="00A800A1" w:rsidRDefault="00FE305A" w:rsidP="00FE305A">
      <w:pPr>
        <w:widowControl w:val="0"/>
        <w:rPr>
          <w:rFonts w:asciiTheme="majorEastAsia" w:eastAsiaTheme="majorEastAsia" w:hAnsiTheme="majorEastAsia" w:cstheme="minorBidi"/>
          <w:kern w:val="0"/>
          <w:sz w:val="22"/>
        </w:rPr>
      </w:pPr>
      <w:r w:rsidRPr="00A800A1">
        <w:rPr>
          <w:rFonts w:asciiTheme="majorEastAsia" w:eastAsiaTheme="majorEastAsia" w:hAnsiTheme="majorEastAsia" w:cstheme="minorBidi" w:hint="eastAsia"/>
          <w:kern w:val="0"/>
          <w:sz w:val="22"/>
        </w:rPr>
        <w:t>２．泌尿器科専門技能：診察・検査・診断・処置・手術</w:t>
      </w:r>
    </w:p>
    <w:p w14:paraId="4143E214" w14:textId="77777777" w:rsidR="00FE305A" w:rsidRPr="00A800A1" w:rsidRDefault="00FE305A" w:rsidP="00FE305A">
      <w:pPr>
        <w:widowControl w:val="0"/>
        <w:rPr>
          <w:rFonts w:asciiTheme="majorEastAsia" w:eastAsiaTheme="majorEastAsia" w:hAnsiTheme="majorEastAsia" w:cstheme="minorBidi"/>
          <w:kern w:val="0"/>
          <w:sz w:val="22"/>
        </w:rPr>
      </w:pPr>
      <w:r w:rsidRPr="00A800A1">
        <w:rPr>
          <w:rFonts w:asciiTheme="majorEastAsia" w:eastAsiaTheme="majorEastAsia" w:hAnsiTheme="majorEastAsia" w:cstheme="minorBidi" w:hint="eastAsia"/>
          <w:kern w:val="0"/>
          <w:sz w:val="22"/>
        </w:rPr>
        <w:lastRenderedPageBreak/>
        <w:t>３．継続的な科学的探求心の涵養</w:t>
      </w:r>
    </w:p>
    <w:p w14:paraId="6444E8FD" w14:textId="77777777" w:rsidR="00FE305A" w:rsidRPr="00A800A1" w:rsidRDefault="00FE305A" w:rsidP="00FE305A">
      <w:pPr>
        <w:widowControl w:val="0"/>
        <w:rPr>
          <w:rFonts w:asciiTheme="majorEastAsia" w:eastAsiaTheme="majorEastAsia" w:hAnsiTheme="majorEastAsia" w:cstheme="minorBidi"/>
          <w:kern w:val="0"/>
          <w:sz w:val="22"/>
        </w:rPr>
      </w:pPr>
      <w:r w:rsidRPr="00A800A1">
        <w:rPr>
          <w:rFonts w:asciiTheme="majorEastAsia" w:eastAsiaTheme="majorEastAsia" w:hAnsiTheme="majorEastAsia" w:cstheme="minorBidi" w:hint="eastAsia"/>
          <w:kern w:val="0"/>
          <w:sz w:val="22"/>
        </w:rPr>
        <w:t>４．倫理観と医療のプロフェッショナリズム</w:t>
      </w:r>
    </w:p>
    <w:p w14:paraId="42AB15F1" w14:textId="77777777" w:rsidR="00FE305A" w:rsidRPr="00A800A1" w:rsidRDefault="00FE305A" w:rsidP="00FE305A">
      <w:pPr>
        <w:widowControl w:val="0"/>
        <w:rPr>
          <w:rFonts w:asciiTheme="majorEastAsia" w:eastAsiaTheme="majorEastAsia" w:hAnsiTheme="majorEastAsia" w:cstheme="minorBidi"/>
          <w:kern w:val="0"/>
          <w:sz w:val="22"/>
        </w:rPr>
      </w:pPr>
      <w:r w:rsidRPr="00A800A1">
        <w:rPr>
          <w:rFonts w:asciiTheme="majorEastAsia" w:eastAsiaTheme="majorEastAsia" w:hAnsiTheme="majorEastAsia" w:cstheme="minorBidi" w:hint="eastAsia"/>
          <w:kern w:val="0"/>
          <w:sz w:val="22"/>
        </w:rPr>
        <w:t>の４つのコアコンピテンシーからなる資質を備えた泌尿器科専門医になることを目指します。また、各コアコンピテンシーにおける一般目標、知識、診療技能、態度に関する到達目標が設定されています。</w:t>
      </w:r>
    </w:p>
    <w:p w14:paraId="387584D6" w14:textId="77777777" w:rsidR="00FE305A" w:rsidRPr="00A800A1" w:rsidRDefault="00FE305A" w:rsidP="00A6528F">
      <w:pPr>
        <w:ind w:firstLineChars="100" w:firstLine="220"/>
        <w:rPr>
          <w:rFonts w:asciiTheme="majorEastAsia" w:eastAsiaTheme="majorEastAsia" w:hAnsiTheme="majorEastAsia" w:cstheme="minorBidi"/>
          <w:kern w:val="0"/>
          <w:sz w:val="22"/>
        </w:rPr>
      </w:pPr>
      <w:r w:rsidRPr="00A800A1">
        <w:rPr>
          <w:rFonts w:asciiTheme="majorEastAsia" w:eastAsiaTheme="majorEastAsia" w:hAnsiTheme="majorEastAsia" w:cstheme="minorBidi" w:hint="eastAsia"/>
          <w:kern w:val="0"/>
          <w:sz w:val="22"/>
        </w:rPr>
        <w:t>詳細は専攻医研修マニュアルの「個別目標 1～4」（15～19頁）を参照して下さい。</w:t>
      </w:r>
    </w:p>
    <w:p w14:paraId="51A94332" w14:textId="284B7D04" w:rsidR="00A6528F" w:rsidRPr="00A800A1" w:rsidRDefault="00AC0A57" w:rsidP="00A800A1">
      <w:pPr>
        <w:ind w:firstLineChars="100" w:firstLine="22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本</w:t>
      </w:r>
      <w:r w:rsidR="00A6528F" w:rsidRPr="00A800A1">
        <w:rPr>
          <w:rFonts w:asciiTheme="majorEastAsia" w:eastAsiaTheme="majorEastAsia" w:hAnsiTheme="majorEastAsia" w:hint="eastAsia"/>
          <w:color w:val="1F497D" w:themeColor="text2"/>
          <w:sz w:val="22"/>
        </w:rPr>
        <w:t>プログラムでの専門研修により、泌尿器科専門医として、救急を含めた</w:t>
      </w:r>
      <w:r w:rsidR="00FD23EC">
        <w:rPr>
          <w:rFonts w:asciiTheme="majorEastAsia" w:eastAsiaTheme="majorEastAsia" w:hAnsiTheme="majorEastAsia" w:hint="eastAsia"/>
          <w:color w:val="1F497D" w:themeColor="text2"/>
          <w:sz w:val="22"/>
        </w:rPr>
        <w:t>下総中央</w:t>
      </w:r>
      <w:r w:rsidR="00A6528F" w:rsidRPr="00A800A1">
        <w:rPr>
          <w:rFonts w:asciiTheme="majorEastAsia" w:eastAsiaTheme="majorEastAsia" w:hAnsiTheme="majorEastAsia" w:hint="eastAsia"/>
          <w:color w:val="1F497D" w:themeColor="text2"/>
          <w:sz w:val="22"/>
        </w:rPr>
        <w:t>地域のための医療を実践し、またサブスペシャリティー領域もふくめた先端的医療へ先導的な立場で取り組める素養を身に着ける事が期待されます。</w:t>
      </w:r>
    </w:p>
    <w:p w14:paraId="0F75C7C2" w14:textId="77777777" w:rsidR="00FE305A" w:rsidRPr="00B27037" w:rsidRDefault="00FE305A" w:rsidP="00FE305A">
      <w:pPr>
        <w:rPr>
          <w:rFonts w:ascii="ＭＳ ゴシック" w:eastAsia="ＭＳ ゴシック" w:hAnsi="ＭＳ ゴシック"/>
          <w:sz w:val="22"/>
        </w:rPr>
      </w:pPr>
    </w:p>
    <w:p w14:paraId="347D11ED" w14:textId="0D78D37E" w:rsidR="00FE305A" w:rsidRPr="00B27037" w:rsidRDefault="00FE305A" w:rsidP="00FE305A">
      <w:pPr>
        <w:rPr>
          <w:rFonts w:ascii="ＭＳ ゴシック" w:eastAsia="ＭＳ ゴシック" w:hAnsi="ＭＳ ゴシック"/>
          <w:sz w:val="28"/>
          <w:szCs w:val="28"/>
        </w:rPr>
      </w:pPr>
      <w:r w:rsidRPr="00B27037">
        <w:rPr>
          <w:rFonts w:ascii="ＭＳ ゴシック" w:eastAsia="ＭＳ ゴシック" w:hAnsi="ＭＳ ゴシック"/>
          <w:sz w:val="28"/>
          <w:szCs w:val="28"/>
        </w:rPr>
        <w:t>3</w:t>
      </w:r>
      <w:r w:rsidR="00FD23EC">
        <w:rPr>
          <w:rFonts w:ascii="ＭＳ ゴシック" w:eastAsia="ＭＳ ゴシック" w:hAnsi="ＭＳ ゴシック" w:hint="eastAsia"/>
          <w:sz w:val="28"/>
          <w:szCs w:val="28"/>
        </w:rPr>
        <w:t>下総中央</w:t>
      </w:r>
      <w:r w:rsidR="007C3407">
        <w:rPr>
          <w:rFonts w:ascii="ＭＳ ゴシック" w:eastAsia="ＭＳ ゴシック" w:hAnsi="ＭＳ ゴシック" w:hint="eastAsia"/>
          <w:sz w:val="28"/>
          <w:szCs w:val="28"/>
        </w:rPr>
        <w:t>地域</w:t>
      </w:r>
      <w:r w:rsidRPr="00B27037">
        <w:rPr>
          <w:rFonts w:ascii="ＭＳ ゴシック" w:eastAsia="ＭＳ ゴシック" w:hAnsi="ＭＳ ゴシック" w:hint="eastAsia"/>
          <w:sz w:val="28"/>
          <w:szCs w:val="28"/>
        </w:rPr>
        <w:t>泌尿器科専門研修プログラムの特色</w:t>
      </w:r>
    </w:p>
    <w:p w14:paraId="20EFB72E" w14:textId="72802BE9" w:rsidR="00A6528F" w:rsidRPr="00A800A1" w:rsidRDefault="00FD23EC" w:rsidP="00A800A1">
      <w:pPr>
        <w:autoSpaceDE w:val="0"/>
        <w:autoSpaceDN w:val="0"/>
        <w:adjustRightInd w:val="0"/>
        <w:ind w:firstLineChars="100" w:firstLine="220"/>
        <w:jc w:val="left"/>
        <w:rPr>
          <w:rFonts w:ascii="ＭＳ ゴシック" w:eastAsia="ＭＳ ゴシック" w:hAnsi="ＭＳ ゴシック"/>
          <w:color w:val="1F497D" w:themeColor="text2"/>
          <w:sz w:val="22"/>
        </w:rPr>
      </w:pPr>
      <w:r>
        <w:rPr>
          <w:rFonts w:ascii="ＭＳ ゴシック" w:eastAsia="ＭＳ ゴシック" w:hAnsi="ＭＳ ゴシック" w:hint="eastAsia"/>
          <w:color w:val="1F497D" w:themeColor="text2"/>
          <w:sz w:val="22"/>
        </w:rPr>
        <w:t>下総中央</w:t>
      </w:r>
      <w:r w:rsidR="00A6528F" w:rsidRPr="00A800A1">
        <w:rPr>
          <w:rFonts w:ascii="ＭＳ ゴシック" w:eastAsia="ＭＳ ゴシック" w:hAnsi="ＭＳ ゴシック" w:hint="eastAsia"/>
          <w:color w:val="1F497D" w:themeColor="text2"/>
          <w:sz w:val="22"/>
        </w:rPr>
        <w:t>地域</w:t>
      </w:r>
      <w:r w:rsidR="00AC0A57" w:rsidRPr="00A800A1">
        <w:rPr>
          <w:rFonts w:ascii="ＭＳ ゴシック" w:eastAsia="ＭＳ ゴシック" w:hAnsi="ＭＳ ゴシック" w:hint="eastAsia"/>
          <w:color w:val="1F497D" w:themeColor="text2"/>
          <w:sz w:val="22"/>
        </w:rPr>
        <w:t>（</w:t>
      </w:r>
      <w:r w:rsidR="00044B0C">
        <w:rPr>
          <w:rFonts w:ascii="ＭＳ ゴシック" w:eastAsia="ＭＳ ゴシック" w:hAnsi="ＭＳ ゴシック" w:hint="eastAsia"/>
          <w:color w:val="1F497D" w:themeColor="text2"/>
          <w:sz w:val="22"/>
        </w:rPr>
        <w:t>○旛</w:t>
      </w:r>
      <w:r w:rsidR="00AC0A57" w:rsidRPr="00A800A1">
        <w:rPr>
          <w:rFonts w:ascii="ＭＳ ゴシック" w:eastAsia="ＭＳ ゴシック" w:hAnsi="ＭＳ ゴシック" w:hint="eastAsia"/>
          <w:color w:val="1F497D" w:themeColor="text2"/>
          <w:sz w:val="22"/>
        </w:rPr>
        <w:t>・</w:t>
      </w:r>
      <w:r w:rsidR="00044B0C">
        <w:rPr>
          <w:rFonts w:ascii="ＭＳ ゴシック" w:eastAsia="ＭＳ ゴシック" w:hAnsi="ＭＳ ゴシック" w:hint="eastAsia"/>
          <w:color w:val="1F497D" w:themeColor="text2"/>
          <w:sz w:val="22"/>
        </w:rPr>
        <w:t>東○南部</w:t>
      </w:r>
      <w:r w:rsidR="00AC0A57" w:rsidRPr="00A800A1">
        <w:rPr>
          <w:rFonts w:ascii="ＭＳ ゴシック" w:eastAsia="ＭＳ ゴシック" w:hAnsi="ＭＳ ゴシック" w:hint="eastAsia"/>
          <w:color w:val="1F497D" w:themeColor="text2"/>
          <w:sz w:val="22"/>
        </w:rPr>
        <w:t>・</w:t>
      </w:r>
      <w:r w:rsidR="00044B0C">
        <w:rPr>
          <w:rFonts w:ascii="ＭＳ ゴシック" w:eastAsia="ＭＳ ゴシック" w:hAnsi="ＭＳ ゴシック" w:hint="eastAsia"/>
          <w:color w:val="1F497D" w:themeColor="text2"/>
          <w:sz w:val="22"/>
        </w:rPr>
        <w:t>千○市</w:t>
      </w:r>
      <w:r w:rsidR="00AC0A57" w:rsidRPr="00A800A1">
        <w:rPr>
          <w:rFonts w:ascii="ＭＳ ゴシック" w:eastAsia="ＭＳ ゴシック" w:hAnsi="ＭＳ ゴシック" w:hint="eastAsia"/>
          <w:color w:val="1F497D" w:themeColor="text2"/>
          <w:sz w:val="22"/>
        </w:rPr>
        <w:t>の3つの2次医療圏）</w:t>
      </w:r>
      <w:r w:rsidR="00A6528F" w:rsidRPr="00A800A1">
        <w:rPr>
          <w:rFonts w:ascii="ＭＳ ゴシック" w:eastAsia="ＭＳ ゴシック" w:hAnsi="ＭＳ ゴシック" w:hint="eastAsia"/>
          <w:color w:val="1F497D" w:themeColor="text2"/>
          <w:sz w:val="22"/>
        </w:rPr>
        <w:t>では</w:t>
      </w:r>
      <w:r w:rsidR="00044B0C">
        <w:rPr>
          <w:rFonts w:ascii="ＭＳ ゴシック" w:eastAsia="ＭＳ ゴシック" w:hAnsi="ＭＳ ゴシック" w:hint="eastAsia"/>
          <w:color w:val="1F497D" w:themeColor="text2"/>
          <w:sz w:val="22"/>
        </w:rPr>
        <w:t>○旛</w:t>
      </w:r>
      <w:r w:rsidR="00AC0A57" w:rsidRPr="00A800A1">
        <w:rPr>
          <w:rFonts w:ascii="ＭＳ ゴシック" w:eastAsia="ＭＳ ゴシック" w:hAnsi="ＭＳ ゴシック" w:hint="eastAsia"/>
          <w:color w:val="1F497D" w:themeColor="text2"/>
          <w:sz w:val="22"/>
        </w:rPr>
        <w:t>72万人、</w:t>
      </w:r>
      <w:r w:rsidR="00044B0C">
        <w:rPr>
          <w:rFonts w:ascii="ＭＳ ゴシック" w:eastAsia="ＭＳ ゴシック" w:hAnsi="ＭＳ ゴシック" w:hint="eastAsia"/>
          <w:color w:val="1F497D" w:themeColor="text2"/>
          <w:sz w:val="22"/>
        </w:rPr>
        <w:t>東○南部</w:t>
      </w:r>
      <w:r w:rsidR="00AC0A57" w:rsidRPr="00A800A1">
        <w:rPr>
          <w:rFonts w:ascii="ＭＳ ゴシック" w:eastAsia="ＭＳ ゴシック" w:hAnsi="ＭＳ ゴシック" w:hint="eastAsia"/>
          <w:color w:val="1F497D" w:themeColor="text2"/>
          <w:sz w:val="22"/>
        </w:rPr>
        <w:t>171万人、</w:t>
      </w:r>
      <w:r w:rsidR="00044B0C">
        <w:rPr>
          <w:rFonts w:ascii="ＭＳ ゴシック" w:eastAsia="ＭＳ ゴシック" w:hAnsi="ＭＳ ゴシック" w:hint="eastAsia"/>
          <w:color w:val="1F497D" w:themeColor="text2"/>
          <w:sz w:val="22"/>
        </w:rPr>
        <w:t>千○市</w:t>
      </w:r>
      <w:r w:rsidR="00AC0A57" w:rsidRPr="00A800A1">
        <w:rPr>
          <w:rFonts w:ascii="ＭＳ ゴシック" w:eastAsia="ＭＳ ゴシック" w:hAnsi="ＭＳ ゴシック" w:hint="eastAsia"/>
          <w:color w:val="1F497D" w:themeColor="text2"/>
          <w:sz w:val="22"/>
        </w:rPr>
        <w:t>76万人の合計320</w:t>
      </w:r>
      <w:r w:rsidR="009B4171" w:rsidRPr="00A800A1">
        <w:rPr>
          <w:rFonts w:ascii="ＭＳ ゴシック" w:eastAsia="ＭＳ ゴシック" w:hAnsi="ＭＳ ゴシック" w:hint="eastAsia"/>
          <w:color w:val="1F497D" w:themeColor="text2"/>
          <w:sz w:val="22"/>
        </w:rPr>
        <w:t>万人の人口が</w:t>
      </w:r>
      <w:r w:rsidR="00CC1AC5">
        <w:rPr>
          <w:rFonts w:ascii="ＭＳ ゴシック" w:eastAsia="ＭＳ ゴシック" w:hAnsi="ＭＳ ゴシック" w:hint="eastAsia"/>
          <w:color w:val="1F497D" w:themeColor="text2"/>
          <w:sz w:val="22"/>
        </w:rPr>
        <w:t>在住しています。特に</w:t>
      </w:r>
      <w:r w:rsidR="00044B0C">
        <w:rPr>
          <w:rFonts w:ascii="ＭＳ ゴシック" w:eastAsia="ＭＳ ゴシック" w:hAnsi="ＭＳ ゴシック" w:hint="eastAsia"/>
          <w:color w:val="1F497D" w:themeColor="text2"/>
          <w:sz w:val="22"/>
        </w:rPr>
        <w:t>○旛</w:t>
      </w:r>
      <w:r w:rsidR="00A6528F" w:rsidRPr="00A800A1">
        <w:rPr>
          <w:rFonts w:ascii="ＭＳ ゴシック" w:eastAsia="ＭＳ ゴシック" w:hAnsi="ＭＳ ゴシック" w:hint="eastAsia"/>
          <w:color w:val="1F497D" w:themeColor="text2"/>
          <w:sz w:val="22"/>
        </w:rPr>
        <w:t>においては</w:t>
      </w:r>
      <w:r w:rsidR="00044B0C">
        <w:rPr>
          <w:rFonts w:ascii="ＭＳ ゴシック" w:eastAsia="ＭＳ ゴシック" w:hAnsi="ＭＳ ゴシック" w:hint="eastAsia"/>
          <w:color w:val="1F497D" w:themeColor="text2"/>
          <w:sz w:val="22"/>
        </w:rPr>
        <w:t>佐○市</w:t>
      </w:r>
      <w:r w:rsidR="00A6528F" w:rsidRPr="00A800A1">
        <w:rPr>
          <w:rFonts w:ascii="ＭＳ ゴシック" w:eastAsia="ＭＳ ゴシック" w:hAnsi="ＭＳ ゴシック" w:hint="eastAsia"/>
          <w:color w:val="1F497D" w:themeColor="text2"/>
          <w:sz w:val="22"/>
        </w:rPr>
        <w:t>のほか9つの地方自治体（7市2町）から形成される2次診療圏で人口</w:t>
      </w:r>
      <w:r w:rsidR="00EA4057" w:rsidRPr="00A800A1">
        <w:rPr>
          <w:rFonts w:ascii="ＭＳ ゴシック" w:eastAsia="ＭＳ ゴシック" w:hAnsi="ＭＳ ゴシック" w:hint="eastAsia"/>
          <w:color w:val="1F497D" w:themeColor="text2"/>
          <w:sz w:val="22"/>
        </w:rPr>
        <w:t>約</w:t>
      </w:r>
      <w:r w:rsidR="009B4171" w:rsidRPr="00A800A1">
        <w:rPr>
          <w:rFonts w:ascii="ＭＳ ゴシック" w:eastAsia="ＭＳ ゴシック" w:hAnsi="ＭＳ ゴシック" w:hint="eastAsia"/>
          <w:color w:val="1F497D" w:themeColor="text2"/>
          <w:sz w:val="22"/>
        </w:rPr>
        <w:t>72</w:t>
      </w:r>
      <w:r w:rsidR="00A6528F" w:rsidRPr="00A800A1">
        <w:rPr>
          <w:rFonts w:ascii="ＭＳ ゴシック" w:eastAsia="ＭＳ ゴシック" w:hAnsi="ＭＳ ゴシック" w:hint="eastAsia"/>
          <w:color w:val="1F497D" w:themeColor="text2"/>
          <w:sz w:val="22"/>
        </w:rPr>
        <w:t>万人を有するものの、北総を中心に一部医療過疎の地区も含有しています。本プログラムの研修に関しては、</w:t>
      </w:r>
      <w:r w:rsidR="00044B0C">
        <w:rPr>
          <w:rFonts w:ascii="ＭＳ ゴシック" w:eastAsia="ＭＳ ゴシック" w:hAnsi="ＭＳ ゴシック" w:hint="eastAsia"/>
          <w:color w:val="1F497D" w:themeColor="text2"/>
          <w:sz w:val="22"/>
        </w:rPr>
        <w:t>○旛</w:t>
      </w:r>
      <w:r w:rsidR="00A6528F" w:rsidRPr="00A800A1">
        <w:rPr>
          <w:rFonts w:ascii="ＭＳ ゴシック" w:eastAsia="ＭＳ ゴシック" w:hAnsi="ＭＳ ゴシック" w:hint="eastAsia"/>
          <w:color w:val="1F497D" w:themeColor="text2"/>
          <w:sz w:val="22"/>
        </w:rPr>
        <w:t>市郡での3つの地域中核病院である</w:t>
      </w:r>
      <w:r>
        <w:rPr>
          <w:rFonts w:ascii="ＭＳ ゴシック" w:eastAsia="ＭＳ ゴシック" w:hAnsi="ＭＳ ゴシック" w:hint="eastAsia"/>
          <w:color w:val="1F497D" w:themeColor="text2"/>
          <w:sz w:val="22"/>
        </w:rPr>
        <w:t>東千大学医療センター下総病院</w:t>
      </w:r>
      <w:r w:rsidR="00A6528F" w:rsidRPr="00A800A1">
        <w:rPr>
          <w:rFonts w:ascii="ＭＳ ゴシック" w:eastAsia="ＭＳ ゴシック" w:hAnsi="ＭＳ ゴシック" w:hint="eastAsia"/>
          <w:color w:val="1F497D" w:themeColor="text2"/>
          <w:sz w:val="22"/>
        </w:rPr>
        <w:t>（本専門研修プログラムの基幹</w:t>
      </w:r>
      <w:r w:rsidR="009B4171" w:rsidRPr="00A800A1">
        <w:rPr>
          <w:rFonts w:ascii="ＭＳ ゴシック" w:eastAsia="ＭＳ ゴシック" w:hAnsi="ＭＳ ゴシック" w:hint="eastAsia"/>
          <w:color w:val="1F497D" w:themeColor="text2"/>
          <w:sz w:val="22"/>
        </w:rPr>
        <w:t>研修</w:t>
      </w:r>
      <w:r w:rsidR="00A6528F" w:rsidRPr="00A800A1">
        <w:rPr>
          <w:rFonts w:ascii="ＭＳ ゴシック" w:eastAsia="ＭＳ ゴシック" w:hAnsi="ＭＳ ゴシック" w:hint="eastAsia"/>
          <w:color w:val="1F497D" w:themeColor="text2"/>
          <w:sz w:val="22"/>
        </w:rPr>
        <w:t>施設）・</w:t>
      </w:r>
      <w:r w:rsidR="00303A95">
        <w:rPr>
          <w:rFonts w:ascii="ＭＳ ゴシック" w:eastAsia="ＭＳ ゴシック" w:hAnsi="ＭＳ ゴシック" w:hint="eastAsia"/>
          <w:color w:val="1F497D" w:themeColor="text2"/>
          <w:sz w:val="22"/>
        </w:rPr>
        <w:t>日○医科大学千○北総病院</w:t>
      </w:r>
      <w:r w:rsidR="00A6528F" w:rsidRPr="00A800A1">
        <w:rPr>
          <w:rFonts w:ascii="ＭＳ ゴシック" w:eastAsia="ＭＳ ゴシック" w:hAnsi="ＭＳ ゴシック" w:hint="eastAsia"/>
          <w:color w:val="1F497D" w:themeColor="text2"/>
          <w:sz w:val="22"/>
        </w:rPr>
        <w:t>（がん診療連携拠点病院に認定）・</w:t>
      </w:r>
      <w:r>
        <w:rPr>
          <w:rFonts w:ascii="ＭＳ ゴシック" w:eastAsia="ＭＳ ゴシック" w:hAnsi="ＭＳ ゴシック" w:hint="eastAsia"/>
          <w:color w:val="1F497D" w:themeColor="text2"/>
          <w:sz w:val="22"/>
        </w:rPr>
        <w:t>○田赤十字病院</w:t>
      </w:r>
      <w:r w:rsidR="00A6528F" w:rsidRPr="00A800A1">
        <w:rPr>
          <w:rFonts w:ascii="ＭＳ ゴシック" w:eastAsia="ＭＳ ゴシック" w:hAnsi="ＭＳ ゴシック" w:hint="eastAsia"/>
          <w:color w:val="1F497D" w:themeColor="text2"/>
          <w:sz w:val="22"/>
        </w:rPr>
        <w:t>（地域医療支援病院に認定）を中心とした</w:t>
      </w:r>
      <w:r w:rsidR="009B4171" w:rsidRPr="00A800A1">
        <w:rPr>
          <w:rFonts w:ascii="ＭＳ ゴシック" w:eastAsia="ＭＳ ゴシック" w:hAnsi="ＭＳ ゴシック" w:hint="eastAsia"/>
          <w:color w:val="1F497D" w:themeColor="text2"/>
          <w:sz w:val="22"/>
        </w:rPr>
        <w:t>専門</w:t>
      </w:r>
      <w:r w:rsidR="00A6528F" w:rsidRPr="00A800A1">
        <w:rPr>
          <w:rFonts w:ascii="ＭＳ ゴシック" w:eastAsia="ＭＳ ゴシック" w:hAnsi="ＭＳ ゴシック" w:hint="eastAsia"/>
          <w:color w:val="1F497D" w:themeColor="text2"/>
          <w:sz w:val="22"/>
        </w:rPr>
        <w:t>研修施設群のほか、</w:t>
      </w:r>
      <w:r w:rsidR="00044B0C">
        <w:rPr>
          <w:rFonts w:ascii="ＭＳ ゴシック" w:eastAsia="ＭＳ ゴシック" w:hAnsi="ＭＳ ゴシック" w:hint="eastAsia"/>
          <w:color w:val="1F497D" w:themeColor="text2"/>
          <w:sz w:val="22"/>
        </w:rPr>
        <w:t>東○南部</w:t>
      </w:r>
      <w:r w:rsidR="00A6528F" w:rsidRPr="00A800A1">
        <w:rPr>
          <w:rFonts w:ascii="ＭＳ ゴシック" w:eastAsia="ＭＳ ゴシック" w:hAnsi="ＭＳ ゴシック" w:hint="eastAsia"/>
          <w:color w:val="1F497D" w:themeColor="text2"/>
          <w:sz w:val="22"/>
        </w:rPr>
        <w:t>および</w:t>
      </w:r>
      <w:r w:rsidR="00044B0C">
        <w:rPr>
          <w:rFonts w:ascii="ＭＳ ゴシック" w:eastAsia="ＭＳ ゴシック" w:hAnsi="ＭＳ ゴシック" w:hint="eastAsia"/>
          <w:color w:val="1F497D" w:themeColor="text2"/>
          <w:sz w:val="22"/>
        </w:rPr>
        <w:t>千○市</w:t>
      </w:r>
      <w:r w:rsidR="00A6528F" w:rsidRPr="00A800A1">
        <w:rPr>
          <w:rFonts w:ascii="ＭＳ ゴシック" w:eastAsia="ＭＳ ゴシック" w:hAnsi="ＭＳ ゴシック" w:hint="eastAsia"/>
          <w:color w:val="1F497D" w:themeColor="text2"/>
          <w:sz w:val="22"/>
        </w:rPr>
        <w:t>内の医療機関群と連携して泌尿器科の研修をする事で、泌尿器科の幅広い研修に対応しています。</w:t>
      </w:r>
    </w:p>
    <w:p w14:paraId="43E4BEA2" w14:textId="2B7E5237" w:rsidR="009B4171" w:rsidRPr="00A800A1" w:rsidRDefault="009B4171" w:rsidP="00A800A1">
      <w:pPr>
        <w:autoSpaceDE w:val="0"/>
        <w:autoSpaceDN w:val="0"/>
        <w:adjustRightInd w:val="0"/>
        <w:ind w:firstLineChars="100" w:firstLine="220"/>
        <w:jc w:val="left"/>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本専門研修プログラムの施設群では、実際に</w:t>
      </w:r>
      <w:r w:rsidR="00FD23EC">
        <w:rPr>
          <w:rFonts w:ascii="ＭＳ ゴシック" w:eastAsia="ＭＳ ゴシック" w:hAnsi="ＭＳ ゴシック" w:hint="eastAsia"/>
          <w:color w:val="1F497D" w:themeColor="text2"/>
          <w:sz w:val="22"/>
        </w:rPr>
        <w:t>下総中央</w:t>
      </w:r>
      <w:r w:rsidRPr="00A800A1">
        <w:rPr>
          <w:rFonts w:ascii="ＭＳ ゴシック" w:eastAsia="ＭＳ ゴシック" w:hAnsi="ＭＳ ゴシック" w:hint="eastAsia"/>
          <w:color w:val="1F497D" w:themeColor="text2"/>
          <w:sz w:val="22"/>
        </w:rPr>
        <w:t>地域における約150</w:t>
      </w:r>
      <w:r w:rsidR="003843DA">
        <w:rPr>
          <w:rFonts w:ascii="ＭＳ ゴシック" w:eastAsia="ＭＳ ゴシック" w:hAnsi="ＭＳ ゴシック" w:hint="eastAsia"/>
          <w:color w:val="1F497D" w:themeColor="text2"/>
          <w:sz w:val="22"/>
        </w:rPr>
        <w:t>万人</w:t>
      </w:r>
      <w:r w:rsidR="008A50CA">
        <w:rPr>
          <w:rFonts w:ascii="ＭＳ ゴシック" w:eastAsia="ＭＳ ゴシック" w:hAnsi="ＭＳ ゴシック" w:hint="eastAsia"/>
          <w:color w:val="1F497D" w:themeColor="text2"/>
          <w:sz w:val="22"/>
        </w:rPr>
        <w:t>（滋賀県や山口県に相当）</w:t>
      </w:r>
      <w:r w:rsidR="003843DA">
        <w:rPr>
          <w:rFonts w:ascii="ＭＳ ゴシック" w:eastAsia="ＭＳ ゴシック" w:hAnsi="ＭＳ ゴシック" w:hint="eastAsia"/>
          <w:color w:val="1F497D" w:themeColor="text2"/>
          <w:sz w:val="22"/>
        </w:rPr>
        <w:t>に対する</w:t>
      </w:r>
      <w:r w:rsidRPr="00A800A1">
        <w:rPr>
          <w:rFonts w:ascii="ＭＳ ゴシック" w:eastAsia="ＭＳ ゴシック" w:hAnsi="ＭＳ ゴシック" w:hint="eastAsia"/>
          <w:color w:val="1F497D" w:themeColor="text2"/>
          <w:sz w:val="22"/>
        </w:rPr>
        <w:t>泌尿器科疾患に対応しており、腹腔鏡手術をふくめた年間3000～4000例の泌尿器科腫瘍・尿路結石・</w:t>
      </w:r>
      <w:r w:rsidR="00D66A8E" w:rsidRPr="00A800A1">
        <w:rPr>
          <w:rFonts w:ascii="ＭＳ ゴシック" w:eastAsia="ＭＳ ゴシック" w:hAnsi="ＭＳ ゴシック" w:hint="eastAsia"/>
          <w:color w:val="1F497D" w:themeColor="text2"/>
          <w:sz w:val="22"/>
        </w:rPr>
        <w:t>前立腺疾患</w:t>
      </w:r>
      <w:r w:rsidRPr="00A800A1">
        <w:rPr>
          <w:rFonts w:ascii="ＭＳ ゴシック" w:eastAsia="ＭＳ ゴシック" w:hAnsi="ＭＳ ゴシック" w:hint="eastAsia"/>
          <w:color w:val="1F497D" w:themeColor="text2"/>
          <w:sz w:val="22"/>
        </w:rPr>
        <w:t>などの幅広い領域にわたる</w:t>
      </w:r>
      <w:r w:rsidR="00D66A8E" w:rsidRPr="00A800A1">
        <w:rPr>
          <w:rFonts w:ascii="ＭＳ ゴシック" w:eastAsia="ＭＳ ゴシック" w:hAnsi="ＭＳ ゴシック" w:hint="eastAsia"/>
          <w:color w:val="1F497D" w:themeColor="text2"/>
          <w:sz w:val="22"/>
        </w:rPr>
        <w:t>一般的もしくは専門的泌尿器科</w:t>
      </w:r>
      <w:r w:rsidRPr="00A800A1">
        <w:rPr>
          <w:rFonts w:ascii="ＭＳ ゴシック" w:eastAsia="ＭＳ ゴシック" w:hAnsi="ＭＳ ゴシック" w:hint="eastAsia"/>
          <w:color w:val="1F497D" w:themeColor="text2"/>
          <w:sz w:val="22"/>
        </w:rPr>
        <w:t>手術を行っているほか、救急疾患をはじめとする泌尿器科疾患にも対応してい</w:t>
      </w:r>
      <w:r w:rsidR="00D66A8E" w:rsidRPr="00A800A1">
        <w:rPr>
          <w:rFonts w:ascii="ＭＳ ゴシック" w:eastAsia="ＭＳ ゴシック" w:hAnsi="ＭＳ ゴシック" w:hint="eastAsia"/>
          <w:color w:val="1F497D" w:themeColor="text2"/>
          <w:sz w:val="22"/>
        </w:rPr>
        <w:t>ます</w:t>
      </w:r>
      <w:r w:rsidRPr="00A800A1">
        <w:rPr>
          <w:rFonts w:ascii="ＭＳ ゴシック" w:eastAsia="ＭＳ ゴシック" w:hAnsi="ＭＳ ゴシック" w:hint="eastAsia"/>
          <w:color w:val="1F497D" w:themeColor="text2"/>
          <w:sz w:val="22"/>
        </w:rPr>
        <w:t>。</w:t>
      </w:r>
    </w:p>
    <w:p w14:paraId="3378C2A2" w14:textId="06D41282" w:rsidR="00A6528F" w:rsidRPr="00A800A1" w:rsidRDefault="00A6528F" w:rsidP="00A800A1">
      <w:pPr>
        <w:autoSpaceDE w:val="0"/>
        <w:autoSpaceDN w:val="0"/>
        <w:adjustRightInd w:val="0"/>
        <w:ind w:firstLineChars="100" w:firstLine="220"/>
        <w:jc w:val="left"/>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特に、泌尿器科におけるサブスペシャリティー領域（透析・ロボット支援手術・小児など）の研修も考慮し、</w:t>
      </w:r>
      <w:r w:rsidR="00044B0C">
        <w:rPr>
          <w:rFonts w:ascii="ＭＳ ゴシック" w:eastAsia="ＭＳ ゴシック" w:hAnsi="ＭＳ ゴシック" w:hint="eastAsia"/>
          <w:color w:val="1F497D" w:themeColor="text2"/>
          <w:sz w:val="22"/>
        </w:rPr>
        <w:t>千○市</w:t>
      </w:r>
      <w:r w:rsidRPr="00A800A1">
        <w:rPr>
          <w:rFonts w:ascii="ＭＳ ゴシック" w:eastAsia="ＭＳ ゴシック" w:hAnsi="ＭＳ ゴシック" w:hint="eastAsia"/>
          <w:color w:val="1F497D" w:themeColor="text2"/>
          <w:sz w:val="22"/>
        </w:rPr>
        <w:t>内の専門性の高い研修施設（</w:t>
      </w:r>
      <w:r w:rsidR="00FD23EC">
        <w:rPr>
          <w:rFonts w:ascii="ＭＳ ゴシック" w:eastAsia="ＭＳ ゴシック" w:hAnsi="ＭＳ ゴシック" w:hint="eastAsia"/>
          <w:color w:val="1F497D" w:themeColor="text2"/>
          <w:sz w:val="22"/>
        </w:rPr>
        <w:t>千○県がんセンター</w:t>
      </w:r>
      <w:r w:rsidRPr="00A800A1">
        <w:rPr>
          <w:rFonts w:ascii="ＭＳ ゴシック" w:eastAsia="ＭＳ ゴシック" w:hAnsi="ＭＳ ゴシック" w:hint="eastAsia"/>
          <w:color w:val="1F497D" w:themeColor="text2"/>
          <w:sz w:val="22"/>
        </w:rPr>
        <w:t>・</w:t>
      </w:r>
      <w:r w:rsidR="00FD23EC">
        <w:rPr>
          <w:rFonts w:ascii="ＭＳ ゴシック" w:eastAsia="ＭＳ ゴシック" w:hAnsi="ＭＳ ゴシック" w:hint="eastAsia"/>
          <w:color w:val="1F497D" w:themeColor="text2"/>
          <w:sz w:val="22"/>
        </w:rPr>
        <w:t>千○県こども病院</w:t>
      </w:r>
      <w:r w:rsidRPr="00A800A1">
        <w:rPr>
          <w:rFonts w:ascii="ＭＳ ゴシック" w:eastAsia="ＭＳ ゴシック" w:hAnsi="ＭＳ ゴシック" w:hint="eastAsia"/>
          <w:color w:val="1F497D" w:themeColor="text2"/>
          <w:sz w:val="22"/>
        </w:rPr>
        <w:t>など）とも専門研修施設群を構成する事で、地域医療と専門医療の両面へ配慮する事で、</w:t>
      </w:r>
      <w:r w:rsidR="00D66A8E" w:rsidRPr="00A800A1">
        <w:rPr>
          <w:rFonts w:ascii="ＭＳ ゴシック" w:eastAsia="ＭＳ ゴシック" w:hAnsi="ＭＳ ゴシック" w:hint="eastAsia"/>
          <w:color w:val="1F497D" w:themeColor="text2"/>
          <w:sz w:val="22"/>
        </w:rPr>
        <w:t>バランスのよい優れた泌尿器科専門医を育成する事を特色としています</w:t>
      </w:r>
      <w:r w:rsidRPr="00A800A1">
        <w:rPr>
          <w:rFonts w:ascii="ＭＳ ゴシック" w:eastAsia="ＭＳ ゴシック" w:hAnsi="ＭＳ ゴシック" w:hint="eastAsia"/>
          <w:color w:val="1F497D" w:themeColor="text2"/>
          <w:sz w:val="22"/>
        </w:rPr>
        <w:t>。</w:t>
      </w:r>
    </w:p>
    <w:p w14:paraId="652A6107" w14:textId="77777777" w:rsidR="00FE305A" w:rsidRPr="00B27037" w:rsidRDefault="00FE305A" w:rsidP="00FE305A">
      <w:pPr>
        <w:rPr>
          <w:rFonts w:ascii="ＭＳ ゴシック" w:eastAsia="ＭＳ ゴシック" w:hAnsi="ＭＳ ゴシック"/>
          <w:sz w:val="22"/>
        </w:rPr>
      </w:pPr>
    </w:p>
    <w:p w14:paraId="28307014" w14:textId="65487F10" w:rsidR="00542F45" w:rsidRPr="00B27037" w:rsidRDefault="00E94B9C" w:rsidP="00FE305A">
      <w:pPr>
        <w:rPr>
          <w:rFonts w:ascii="ＭＳ ゴシック" w:eastAsia="ＭＳ ゴシック" w:hAnsi="ＭＳ ゴシック"/>
          <w:sz w:val="28"/>
          <w:szCs w:val="28"/>
        </w:rPr>
      </w:pPr>
      <w:r w:rsidRPr="00B27037">
        <w:rPr>
          <w:rFonts w:ascii="ＭＳ ゴシック" w:eastAsia="ＭＳ ゴシック" w:hAnsi="ＭＳ ゴシック"/>
          <w:sz w:val="28"/>
          <w:szCs w:val="28"/>
        </w:rPr>
        <w:t xml:space="preserve">4. </w:t>
      </w:r>
      <w:r w:rsidRPr="00B27037">
        <w:rPr>
          <w:rFonts w:ascii="ＭＳ ゴシック" w:eastAsia="ＭＳ ゴシック" w:hAnsi="ＭＳ ゴシック" w:hint="eastAsia"/>
          <w:sz w:val="28"/>
          <w:szCs w:val="28"/>
        </w:rPr>
        <w:t>募集専攻医数</w:t>
      </w:r>
    </w:p>
    <w:p w14:paraId="40AEFCB5" w14:textId="23763D15" w:rsidR="00E94B9C" w:rsidRPr="00B27037" w:rsidRDefault="00E94B9C" w:rsidP="00A6528F">
      <w:pPr>
        <w:ind w:firstLineChars="100" w:firstLine="220"/>
        <w:rPr>
          <w:rFonts w:ascii="ＭＳ ゴシック" w:eastAsia="ＭＳ ゴシック" w:hAnsi="ＭＳ ゴシック"/>
          <w:bCs/>
          <w:sz w:val="22"/>
        </w:rPr>
      </w:pPr>
      <w:r w:rsidRPr="00B27037">
        <w:rPr>
          <w:rFonts w:ascii="ＭＳ ゴシック" w:eastAsia="ＭＳ ゴシック" w:hAnsi="ＭＳ ゴシック" w:hint="eastAsia"/>
          <w:bCs/>
          <w:sz w:val="22"/>
        </w:rPr>
        <w:t>各専攻医指導施設における専攻医総数の上限（</w:t>
      </w:r>
      <w:r w:rsidR="00550A22" w:rsidRPr="00B27037">
        <w:rPr>
          <w:rFonts w:ascii="ＭＳ ゴシック" w:eastAsia="ＭＳ ゴシック" w:hAnsi="ＭＳ ゴシック" w:hint="eastAsia"/>
          <w:bCs/>
          <w:sz w:val="22"/>
        </w:rPr>
        <w:t>4</w:t>
      </w:r>
      <w:r w:rsidRPr="00B27037">
        <w:rPr>
          <w:rFonts w:ascii="ＭＳ ゴシック" w:eastAsia="ＭＳ ゴシック" w:hAnsi="ＭＳ ゴシック" w:hint="eastAsia"/>
          <w:bCs/>
          <w:sz w:val="22"/>
        </w:rPr>
        <w:t>学年分）は、当該年度の指導医数×２である。各専門研修</w:t>
      </w:r>
      <w:r w:rsidRPr="00B27037">
        <w:rPr>
          <w:rFonts w:ascii="ＭＳ ゴシック" w:eastAsia="ＭＳ ゴシック" w:hAnsi="ＭＳ ゴシック" w:hint="eastAsia"/>
          <w:sz w:val="22"/>
        </w:rPr>
        <w:t>プログラム</w:t>
      </w:r>
      <w:r w:rsidRPr="00B27037">
        <w:rPr>
          <w:rFonts w:ascii="ＭＳ ゴシック" w:eastAsia="ＭＳ ゴシック" w:hAnsi="ＭＳ ゴシック" w:hint="eastAsia"/>
          <w:bCs/>
          <w:sz w:val="22"/>
        </w:rPr>
        <w:t>における専攻医受け入れ可能人数は、専門研修基幹施設および連携施設の受け入れ可能人数を合算したものです。受入専攻医</w:t>
      </w:r>
      <w:r w:rsidR="00D66A8E">
        <w:rPr>
          <w:rFonts w:ascii="ＭＳ ゴシック" w:eastAsia="ＭＳ ゴシック" w:hAnsi="ＭＳ ゴシック" w:hint="eastAsia"/>
          <w:bCs/>
          <w:sz w:val="22"/>
        </w:rPr>
        <w:t>数は病院群の症例数が専攻医の必要経験数を十分に提供できるものです</w:t>
      </w:r>
      <w:r w:rsidRPr="00B27037">
        <w:rPr>
          <w:rFonts w:ascii="ＭＳ ゴシック" w:eastAsia="ＭＳ ゴシック" w:hAnsi="ＭＳ ゴシック" w:hint="eastAsia"/>
          <w:bCs/>
          <w:sz w:val="22"/>
        </w:rPr>
        <w:t>。</w:t>
      </w:r>
    </w:p>
    <w:p w14:paraId="142190C3" w14:textId="52D257F8" w:rsidR="00E94B9C" w:rsidRPr="00D66A8E" w:rsidRDefault="00E94B9C" w:rsidP="00A6528F">
      <w:pPr>
        <w:ind w:firstLineChars="100" w:firstLine="220"/>
        <w:rPr>
          <w:rFonts w:ascii="ＭＳ ゴシック" w:eastAsia="ＭＳ ゴシック" w:hAnsi="ＭＳ ゴシック"/>
          <w:color w:val="1F497D" w:themeColor="text2"/>
          <w:sz w:val="22"/>
        </w:rPr>
      </w:pPr>
      <w:r w:rsidRPr="00D66A8E">
        <w:rPr>
          <w:rFonts w:ascii="ＭＳ ゴシック" w:eastAsia="ＭＳ ゴシック" w:hAnsi="ＭＳ ゴシック" w:hint="eastAsia"/>
          <w:color w:val="1F497D" w:themeColor="text2"/>
          <w:sz w:val="22"/>
        </w:rPr>
        <w:t>この基準に基づき毎年</w:t>
      </w:r>
      <w:r w:rsidR="00A6528F" w:rsidRPr="00D66A8E">
        <w:rPr>
          <w:rFonts w:ascii="ＭＳ ゴシック" w:eastAsia="ＭＳ ゴシック" w:hAnsi="ＭＳ ゴシック" w:hint="eastAsia"/>
          <w:color w:val="1F497D" w:themeColor="text2"/>
          <w:sz w:val="22"/>
        </w:rPr>
        <w:t>3</w:t>
      </w:r>
      <w:r w:rsidR="00D66A8E" w:rsidRPr="00D66A8E">
        <w:rPr>
          <w:rFonts w:ascii="ＭＳ ゴシック" w:eastAsia="ＭＳ ゴシック" w:hAnsi="ＭＳ ゴシック" w:hint="eastAsia"/>
          <w:color w:val="1F497D" w:themeColor="text2"/>
          <w:sz w:val="22"/>
        </w:rPr>
        <w:t>名程度を受入数とします</w:t>
      </w:r>
      <w:r w:rsidRPr="00D66A8E">
        <w:rPr>
          <w:rFonts w:ascii="ＭＳ ゴシック" w:eastAsia="ＭＳ ゴシック" w:hAnsi="ＭＳ ゴシック" w:hint="eastAsia"/>
          <w:color w:val="1F497D" w:themeColor="text2"/>
          <w:sz w:val="22"/>
        </w:rPr>
        <w:t>。</w:t>
      </w:r>
      <w:r w:rsidR="000C01E4">
        <w:rPr>
          <w:rFonts w:ascii="ＭＳ ゴシック" w:eastAsia="ＭＳ ゴシック" w:hAnsi="ＭＳ ゴシック" w:hint="eastAsia"/>
          <w:color w:val="1F497D" w:themeColor="text2"/>
          <w:sz w:val="22"/>
        </w:rPr>
        <w:t>（別紙5をご参照ください）</w:t>
      </w:r>
    </w:p>
    <w:p w14:paraId="66BB369E" w14:textId="77777777" w:rsidR="00E94B9C" w:rsidRPr="00B27037" w:rsidRDefault="00E94B9C" w:rsidP="00E94B9C">
      <w:pPr>
        <w:rPr>
          <w:rFonts w:ascii="ＭＳ ゴシック" w:eastAsia="ＭＳ ゴシック" w:hAnsi="ＭＳ ゴシック"/>
          <w:bCs/>
          <w:sz w:val="22"/>
        </w:rPr>
      </w:pPr>
    </w:p>
    <w:p w14:paraId="25D94301" w14:textId="324003E7" w:rsidR="00B84245" w:rsidRPr="00B27037" w:rsidRDefault="00E94B9C" w:rsidP="001D08BD">
      <w:pPr>
        <w:autoSpaceDE w:val="0"/>
        <w:autoSpaceDN w:val="0"/>
        <w:adjustRightInd w:val="0"/>
        <w:jc w:val="left"/>
        <w:rPr>
          <w:rFonts w:asciiTheme="majorEastAsia" w:eastAsiaTheme="majorEastAsia" w:hAnsiTheme="majorEastAsia"/>
          <w:sz w:val="28"/>
          <w:szCs w:val="28"/>
        </w:rPr>
      </w:pPr>
      <w:r w:rsidRPr="00B27037">
        <w:rPr>
          <w:rFonts w:asciiTheme="majorEastAsia" w:eastAsiaTheme="majorEastAsia" w:hAnsiTheme="majorEastAsia"/>
          <w:sz w:val="28"/>
          <w:szCs w:val="28"/>
        </w:rPr>
        <w:lastRenderedPageBreak/>
        <w:t>5</w:t>
      </w:r>
      <w:r w:rsidR="00FE305A" w:rsidRPr="00B27037">
        <w:rPr>
          <w:rFonts w:asciiTheme="majorEastAsia" w:eastAsiaTheme="majorEastAsia" w:hAnsiTheme="majorEastAsia"/>
          <w:sz w:val="28"/>
          <w:szCs w:val="28"/>
        </w:rPr>
        <w:t>.</w:t>
      </w:r>
      <w:r w:rsidR="00FE305A" w:rsidRPr="00B27037">
        <w:rPr>
          <w:rFonts w:ascii="ＭＳ ゴシック" w:eastAsia="ＭＳ ゴシック" w:hAnsi="ＭＳ ゴシック" w:hint="eastAsia"/>
          <w:sz w:val="28"/>
          <w:szCs w:val="28"/>
        </w:rPr>
        <w:t xml:space="preserve"> </w:t>
      </w:r>
      <w:r w:rsidR="00EA4057" w:rsidRPr="00B27037">
        <w:rPr>
          <w:rFonts w:ascii="ＭＳ ゴシック" w:eastAsia="ＭＳ ゴシック" w:hAnsi="ＭＳ ゴシック" w:hint="eastAsia"/>
          <w:sz w:val="28"/>
          <w:szCs w:val="28"/>
        </w:rPr>
        <w:t>専門知識・専門技能の習得計画</w:t>
      </w:r>
    </w:p>
    <w:p w14:paraId="1AEC41B3" w14:textId="77777777" w:rsidR="00FE305A" w:rsidRPr="00A800A1" w:rsidRDefault="00FE305A" w:rsidP="00FE305A">
      <w:pPr>
        <w:pStyle w:val="ab"/>
        <w:autoSpaceDE w:val="0"/>
        <w:autoSpaceDN w:val="0"/>
        <w:adjustRightInd w:val="0"/>
        <w:ind w:leftChars="0" w:left="0"/>
        <w:jc w:val="left"/>
        <w:rPr>
          <w:rFonts w:asciiTheme="majorEastAsia" w:eastAsiaTheme="majorEastAsia" w:hAnsiTheme="majorEastAsia" w:cs="MS-Gothic"/>
          <w:sz w:val="22"/>
        </w:rPr>
      </w:pPr>
      <w:r w:rsidRPr="00A800A1">
        <w:rPr>
          <w:rFonts w:asciiTheme="majorEastAsia" w:eastAsiaTheme="majorEastAsia" w:hAnsiTheme="majorEastAsia" w:cs="MS-Gothic"/>
          <w:sz w:val="22"/>
        </w:rPr>
        <w:t>(1) 研修段階の定義</w:t>
      </w:r>
    </w:p>
    <w:p w14:paraId="74A13CAD" w14:textId="296E0D2C" w:rsidR="00FE305A" w:rsidRPr="00A800A1" w:rsidRDefault="00FE305A" w:rsidP="00EA4057">
      <w:pPr>
        <w:pStyle w:val="ab"/>
        <w:autoSpaceDE w:val="0"/>
        <w:autoSpaceDN w:val="0"/>
        <w:adjustRightInd w:val="0"/>
        <w:ind w:leftChars="0" w:left="0" w:firstLineChars="100" w:firstLine="220"/>
        <w:jc w:val="left"/>
        <w:rPr>
          <w:rFonts w:asciiTheme="majorEastAsia" w:eastAsiaTheme="majorEastAsia" w:hAnsiTheme="majorEastAsia" w:cs="Helvetica"/>
          <w:color w:val="1F497D" w:themeColor="text2"/>
          <w:sz w:val="22"/>
        </w:rPr>
      </w:pPr>
      <w:r w:rsidRPr="00A800A1">
        <w:rPr>
          <w:rFonts w:asciiTheme="majorEastAsia" w:eastAsiaTheme="majorEastAsia" w:hAnsiTheme="majorEastAsia" w:cs="Helvetica" w:hint="eastAsia"/>
          <w:color w:val="1F497D" w:themeColor="text2"/>
          <w:sz w:val="22"/>
        </w:rPr>
        <w:t>泌尿器科</w:t>
      </w:r>
      <w:r w:rsidRPr="00A800A1">
        <w:rPr>
          <w:rFonts w:asciiTheme="majorEastAsia" w:eastAsiaTheme="majorEastAsia" w:hAnsiTheme="majorEastAsia" w:cs="Helvetica"/>
          <w:color w:val="1F497D" w:themeColor="text2"/>
          <w:sz w:val="22"/>
        </w:rPr>
        <w:t>専門医は</w:t>
      </w:r>
      <w:r w:rsidRPr="00A800A1">
        <w:rPr>
          <w:rFonts w:asciiTheme="majorEastAsia" w:eastAsiaTheme="majorEastAsia" w:hAnsiTheme="majorEastAsia" w:cs="Helvetica" w:hint="eastAsia"/>
          <w:color w:val="1F497D" w:themeColor="text2"/>
          <w:sz w:val="22"/>
        </w:rPr>
        <w:t>2年間の初期臨床研修が終了し、後期研修が開始した段階から開始され</w:t>
      </w:r>
      <w:r w:rsidRPr="00A800A1">
        <w:rPr>
          <w:rFonts w:asciiTheme="majorEastAsia" w:eastAsiaTheme="majorEastAsia" w:hAnsiTheme="majorEastAsia" w:cs="Helvetica"/>
          <w:color w:val="1F497D" w:themeColor="text2"/>
          <w:sz w:val="22"/>
        </w:rPr>
        <w:t>4</w:t>
      </w:r>
      <w:r w:rsidRPr="00A800A1">
        <w:rPr>
          <w:rFonts w:asciiTheme="majorEastAsia" w:eastAsiaTheme="majorEastAsia" w:hAnsiTheme="majorEastAsia" w:cs="Helvetica" w:hint="eastAsia"/>
          <w:color w:val="1F497D" w:themeColor="text2"/>
          <w:sz w:val="22"/>
        </w:rPr>
        <w:t>年間の研修で</w:t>
      </w:r>
      <w:r w:rsidRPr="00A800A1">
        <w:rPr>
          <w:rFonts w:asciiTheme="majorEastAsia" w:eastAsiaTheme="majorEastAsia" w:hAnsiTheme="majorEastAsia" w:cs="Helvetica"/>
          <w:color w:val="1F497D" w:themeColor="text2"/>
          <w:sz w:val="22"/>
        </w:rPr>
        <w:t>育成され</w:t>
      </w:r>
      <w:r w:rsidRPr="00A800A1">
        <w:rPr>
          <w:rFonts w:asciiTheme="majorEastAsia" w:eastAsiaTheme="majorEastAsia" w:hAnsiTheme="majorEastAsia" w:cs="Helvetica" w:hint="eastAsia"/>
          <w:color w:val="1F497D" w:themeColor="text2"/>
          <w:sz w:val="22"/>
        </w:rPr>
        <w:t>ます</w:t>
      </w:r>
      <w:r w:rsidRPr="00A800A1">
        <w:rPr>
          <w:rFonts w:asciiTheme="majorEastAsia" w:eastAsiaTheme="majorEastAsia" w:hAnsiTheme="majorEastAsia" w:cs="Helvetica"/>
          <w:color w:val="1F497D" w:themeColor="text2"/>
          <w:sz w:val="22"/>
        </w:rPr>
        <w:t>。</w:t>
      </w:r>
      <w:r w:rsidRPr="00A800A1">
        <w:rPr>
          <w:rFonts w:asciiTheme="majorEastAsia" w:eastAsiaTheme="majorEastAsia" w:hAnsiTheme="majorEastAsia" w:cs="Helvetica" w:hint="eastAsia"/>
          <w:color w:val="1F497D" w:themeColor="text2"/>
          <w:sz w:val="22"/>
        </w:rPr>
        <w:t>4年間のうち基本的には研修基幹施設で2年間</w:t>
      </w:r>
      <w:r w:rsidR="00EA4057" w:rsidRPr="00A800A1">
        <w:rPr>
          <w:rFonts w:asciiTheme="majorEastAsia" w:eastAsiaTheme="majorEastAsia" w:hAnsiTheme="majorEastAsia" w:cs="Helvetica" w:hint="eastAsia"/>
          <w:color w:val="1F497D" w:themeColor="text2"/>
          <w:sz w:val="22"/>
        </w:rPr>
        <w:t>（1年目と4年目）</w:t>
      </w:r>
      <w:r w:rsidRPr="00A800A1">
        <w:rPr>
          <w:rFonts w:asciiTheme="majorEastAsia" w:eastAsiaTheme="majorEastAsia" w:hAnsiTheme="majorEastAsia" w:cs="Helvetica" w:hint="eastAsia"/>
          <w:color w:val="1F497D" w:themeColor="text2"/>
          <w:sz w:val="22"/>
        </w:rPr>
        <w:t>の研修を行い、それ以外の2</w:t>
      </w:r>
      <w:r w:rsidR="00D66A8E" w:rsidRPr="00A800A1">
        <w:rPr>
          <w:rFonts w:asciiTheme="majorEastAsia" w:eastAsiaTheme="majorEastAsia" w:hAnsiTheme="majorEastAsia" w:cs="Helvetica" w:hint="eastAsia"/>
          <w:color w:val="1F497D" w:themeColor="text2"/>
          <w:sz w:val="22"/>
        </w:rPr>
        <w:t>年間を研修連携</w:t>
      </w:r>
      <w:r w:rsidRPr="00A800A1">
        <w:rPr>
          <w:rFonts w:asciiTheme="majorEastAsia" w:eastAsiaTheme="majorEastAsia" w:hAnsiTheme="majorEastAsia" w:cs="Helvetica" w:hint="eastAsia"/>
          <w:color w:val="1F497D" w:themeColor="text2"/>
          <w:sz w:val="22"/>
        </w:rPr>
        <w:t>施設で研修することになります</w:t>
      </w:r>
      <w:r w:rsidR="00EA4057" w:rsidRPr="00A800A1">
        <w:rPr>
          <w:rFonts w:asciiTheme="majorEastAsia" w:eastAsiaTheme="majorEastAsia" w:hAnsiTheme="majorEastAsia" w:cs="Helvetica" w:hint="eastAsia"/>
          <w:color w:val="1F497D" w:themeColor="text2"/>
          <w:sz w:val="22"/>
        </w:rPr>
        <w:t>が、</w:t>
      </w:r>
      <w:r w:rsidR="00EA4057" w:rsidRPr="00A800A1">
        <w:rPr>
          <w:rFonts w:asciiTheme="majorEastAsia" w:eastAsiaTheme="majorEastAsia" w:hAnsiTheme="majorEastAsia" w:hint="eastAsia"/>
          <w:color w:val="1F497D" w:themeColor="text2"/>
          <w:sz w:val="22"/>
        </w:rPr>
        <w:t>サブスペシャルティ領域の専門医を取得する希望</w:t>
      </w:r>
      <w:r w:rsidR="00EA4057" w:rsidRPr="00A800A1">
        <w:rPr>
          <w:rFonts w:asciiTheme="majorEastAsia" w:eastAsiaTheme="majorEastAsia" w:hAnsiTheme="majorEastAsia" w:cs="Helvetica" w:hint="eastAsia"/>
          <w:color w:val="1F497D" w:themeColor="text2"/>
          <w:sz w:val="22"/>
        </w:rPr>
        <w:t>や研修状況に応じて、2-3年目の2年間のうち最大1年間まで研修基幹施設での研修を認めます。なお2-3年目に常勤医として研修する連携研修施設は、</w:t>
      </w:r>
      <w:r w:rsidR="00FD23EC">
        <w:rPr>
          <w:rFonts w:asciiTheme="majorEastAsia" w:eastAsiaTheme="majorEastAsia" w:hAnsiTheme="majorEastAsia" w:hint="eastAsia"/>
          <w:color w:val="1F497D" w:themeColor="text2"/>
          <w:sz w:val="22"/>
        </w:rPr>
        <w:t>下総中央</w:t>
      </w:r>
      <w:r w:rsidR="007C3407">
        <w:rPr>
          <w:rFonts w:asciiTheme="majorEastAsia" w:eastAsiaTheme="majorEastAsia" w:hAnsiTheme="majorEastAsia" w:hint="eastAsia"/>
          <w:color w:val="1F497D" w:themeColor="text2"/>
          <w:sz w:val="22"/>
        </w:rPr>
        <w:t>地域</w:t>
      </w:r>
      <w:r w:rsidR="00EA4057" w:rsidRPr="00A800A1">
        <w:rPr>
          <w:rFonts w:asciiTheme="majorEastAsia" w:eastAsiaTheme="majorEastAsia" w:hAnsiTheme="majorEastAsia" w:hint="eastAsia"/>
          <w:color w:val="1F497D" w:themeColor="text2"/>
          <w:sz w:val="22"/>
        </w:rPr>
        <w:t>泌尿器科研修プログラムに属する</w:t>
      </w:r>
      <w:r w:rsidR="00D66A8E" w:rsidRPr="00A800A1">
        <w:rPr>
          <w:rFonts w:asciiTheme="majorEastAsia" w:eastAsiaTheme="majorEastAsia" w:hAnsiTheme="majorEastAsia" w:hint="eastAsia"/>
          <w:color w:val="1F497D" w:themeColor="text2"/>
          <w:sz w:val="22"/>
        </w:rPr>
        <w:t>9つ</w:t>
      </w:r>
      <w:r w:rsidR="00EA4057" w:rsidRPr="00A800A1">
        <w:rPr>
          <w:rFonts w:asciiTheme="majorEastAsia" w:eastAsiaTheme="majorEastAsia" w:hAnsiTheme="majorEastAsia" w:hint="eastAsia"/>
          <w:color w:val="1F497D" w:themeColor="text2"/>
          <w:sz w:val="22"/>
        </w:rPr>
        <w:t>の</w:t>
      </w:r>
      <w:r w:rsidR="003B7D5F" w:rsidRPr="00A800A1">
        <w:rPr>
          <w:rFonts w:asciiTheme="majorEastAsia" w:eastAsiaTheme="majorEastAsia" w:hAnsiTheme="majorEastAsia" w:hint="eastAsia"/>
          <w:color w:val="1F497D" w:themeColor="text2"/>
          <w:sz w:val="22"/>
        </w:rPr>
        <w:t>う</w:t>
      </w:r>
      <w:r w:rsidR="00EA4057" w:rsidRPr="00A800A1">
        <w:rPr>
          <w:rFonts w:asciiTheme="majorEastAsia" w:eastAsiaTheme="majorEastAsia" w:hAnsiTheme="majorEastAsia" w:hint="eastAsia"/>
          <w:color w:val="1F497D" w:themeColor="text2"/>
          <w:sz w:val="22"/>
        </w:rPr>
        <w:t>ち、日本泌尿器科学会の基幹</w:t>
      </w:r>
      <w:r w:rsidR="000E49D5" w:rsidRPr="00A800A1">
        <w:rPr>
          <w:rFonts w:asciiTheme="majorEastAsia" w:eastAsiaTheme="majorEastAsia" w:hAnsiTheme="majorEastAsia" w:hint="eastAsia"/>
          <w:color w:val="1F497D" w:themeColor="text2"/>
          <w:sz w:val="22"/>
        </w:rPr>
        <w:t>教育</w:t>
      </w:r>
      <w:r w:rsidR="00EA4057" w:rsidRPr="00A800A1">
        <w:rPr>
          <w:rFonts w:asciiTheme="majorEastAsia" w:eastAsiaTheme="majorEastAsia" w:hAnsiTheme="majorEastAsia" w:hint="eastAsia"/>
          <w:color w:val="1F497D" w:themeColor="text2"/>
          <w:sz w:val="22"/>
        </w:rPr>
        <w:t>施設を満たす7つの診療拠点病院です</w:t>
      </w:r>
      <w:r w:rsidRPr="00A800A1">
        <w:rPr>
          <w:rFonts w:asciiTheme="majorEastAsia" w:eastAsiaTheme="majorEastAsia" w:hAnsiTheme="majorEastAsia" w:cs="Helvetica" w:hint="eastAsia"/>
          <w:color w:val="1F497D" w:themeColor="text2"/>
          <w:sz w:val="22"/>
        </w:rPr>
        <w:t>。</w:t>
      </w:r>
      <w:r w:rsidR="00EA4057" w:rsidRPr="00A800A1">
        <w:rPr>
          <w:rFonts w:asciiTheme="majorEastAsia" w:eastAsiaTheme="majorEastAsia" w:hAnsiTheme="majorEastAsia" w:hint="eastAsia"/>
          <w:color w:val="1F497D" w:themeColor="text2"/>
          <w:sz w:val="22"/>
        </w:rPr>
        <w:t>詳細は「10. 専攻医研修ローテーション」を参照してください。</w:t>
      </w:r>
      <w:r w:rsidR="00D66A8E" w:rsidRPr="00A800A1">
        <w:rPr>
          <w:rFonts w:asciiTheme="majorEastAsia" w:eastAsiaTheme="majorEastAsia" w:hAnsiTheme="majorEastAsia" w:hint="eastAsia"/>
          <w:color w:val="1F497D" w:themeColor="text2"/>
          <w:sz w:val="22"/>
        </w:rPr>
        <w:t>なお希望があれば研修4年目から大学院に進学することが可能です。</w:t>
      </w:r>
    </w:p>
    <w:p w14:paraId="68A1B214" w14:textId="77777777" w:rsidR="00FE305A" w:rsidRPr="00A800A1" w:rsidRDefault="00FE305A" w:rsidP="00FE305A">
      <w:pPr>
        <w:pStyle w:val="ab"/>
        <w:autoSpaceDE w:val="0"/>
        <w:autoSpaceDN w:val="0"/>
        <w:adjustRightInd w:val="0"/>
        <w:ind w:leftChars="0" w:left="0"/>
        <w:jc w:val="left"/>
        <w:rPr>
          <w:rFonts w:asciiTheme="majorEastAsia" w:eastAsiaTheme="majorEastAsia" w:hAnsiTheme="majorEastAsia" w:cs="Helvetica"/>
          <w:sz w:val="22"/>
        </w:rPr>
      </w:pPr>
    </w:p>
    <w:p w14:paraId="1E39A593" w14:textId="77777777" w:rsidR="00FE305A" w:rsidRPr="00A800A1" w:rsidRDefault="00FE305A" w:rsidP="00FE305A">
      <w:pPr>
        <w:pStyle w:val="ab"/>
        <w:autoSpaceDE w:val="0"/>
        <w:autoSpaceDN w:val="0"/>
        <w:adjustRightInd w:val="0"/>
        <w:ind w:leftChars="0" w:left="0"/>
        <w:jc w:val="left"/>
        <w:rPr>
          <w:rFonts w:asciiTheme="majorEastAsia" w:eastAsiaTheme="majorEastAsia" w:hAnsiTheme="majorEastAsia" w:cs="Helvetica"/>
          <w:sz w:val="22"/>
        </w:rPr>
      </w:pPr>
      <w:r w:rsidRPr="00A800A1">
        <w:rPr>
          <w:rFonts w:asciiTheme="majorEastAsia" w:eastAsiaTheme="majorEastAsia" w:hAnsiTheme="majorEastAsia" w:cs="Helvetica"/>
          <w:sz w:val="22"/>
        </w:rPr>
        <w:t xml:space="preserve">(2) </w:t>
      </w:r>
      <w:r w:rsidRPr="00A800A1">
        <w:rPr>
          <w:rFonts w:asciiTheme="majorEastAsia" w:eastAsiaTheme="majorEastAsia" w:hAnsiTheme="majorEastAsia" w:cs="Helvetica" w:hint="eastAsia"/>
          <w:sz w:val="22"/>
        </w:rPr>
        <w:t>研修期間中に習得すべき専門知識と専門技能</w:t>
      </w:r>
    </w:p>
    <w:p w14:paraId="2491B8FE" w14:textId="77777777" w:rsidR="00FE305A" w:rsidRPr="00A800A1" w:rsidRDefault="00FE305A" w:rsidP="00FF14DF">
      <w:pPr>
        <w:pStyle w:val="ab"/>
        <w:autoSpaceDE w:val="0"/>
        <w:autoSpaceDN w:val="0"/>
        <w:adjustRightInd w:val="0"/>
        <w:ind w:leftChars="0" w:left="0" w:firstLineChars="100" w:firstLine="220"/>
        <w:jc w:val="left"/>
        <w:rPr>
          <w:rFonts w:asciiTheme="majorEastAsia" w:eastAsiaTheme="majorEastAsia" w:hAnsiTheme="majorEastAsia" w:cs="MS-Mincho"/>
          <w:sz w:val="22"/>
        </w:rPr>
      </w:pPr>
      <w:r w:rsidRPr="00A800A1">
        <w:rPr>
          <w:rFonts w:asciiTheme="majorEastAsia" w:eastAsiaTheme="majorEastAsia" w:hAnsiTheme="majorEastAsia" w:cs="MS-Mincho" w:hint="eastAsia"/>
          <w:sz w:val="22"/>
        </w:rPr>
        <w:t>専門研修では、それぞれ医師に求められる基本的診療能力・態度（コアコンピテンシー）と日本泌尿器科学会が定める「泌尿器科専門研修プログラム基準　専攻医研修マニュアル」にもとづいて</w:t>
      </w:r>
      <w:r w:rsidR="004B156F" w:rsidRPr="00A800A1">
        <w:rPr>
          <w:rFonts w:asciiTheme="majorEastAsia" w:eastAsiaTheme="majorEastAsia" w:hAnsiTheme="majorEastAsia" w:cs="MS-Mincho" w:hint="eastAsia"/>
          <w:sz w:val="22"/>
        </w:rPr>
        <w:t>泌尿器科</w:t>
      </w:r>
      <w:r w:rsidRPr="00A800A1">
        <w:rPr>
          <w:rFonts w:asciiTheme="majorEastAsia" w:eastAsiaTheme="majorEastAsia" w:hAnsiTheme="majorEastAsia" w:cs="MS-Mincho" w:hint="eastAsia"/>
          <w:sz w:val="22"/>
        </w:rPr>
        <w:t>専門医に求められる知識・技術の修得目標を設定し、その年度の終わりに達成度を評価して、基本から応用へ、さらに専門医として独立して実践できるまで着実に実力をつけていくように配慮します。具体的な評価方法は後の項目で示します。</w:t>
      </w:r>
    </w:p>
    <w:p w14:paraId="0572B1C8"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cs="Helvetica"/>
          <w:sz w:val="22"/>
        </w:rPr>
      </w:pPr>
      <w:r w:rsidRPr="00A800A1">
        <w:rPr>
          <w:rFonts w:asciiTheme="majorEastAsia" w:eastAsiaTheme="majorEastAsia" w:hAnsiTheme="majorEastAsia" w:cs="Helvetica" w:hint="eastAsia"/>
          <w:sz w:val="22"/>
        </w:rPr>
        <w:t>①</w:t>
      </w:r>
      <w:r w:rsidRPr="00A800A1">
        <w:rPr>
          <w:rFonts w:asciiTheme="majorEastAsia" w:eastAsiaTheme="majorEastAsia" w:hAnsiTheme="majorEastAsia" w:cs="Helvetica"/>
          <w:sz w:val="22"/>
        </w:rPr>
        <w:t xml:space="preserve"> </w:t>
      </w:r>
      <w:r w:rsidRPr="00A800A1">
        <w:rPr>
          <w:rFonts w:asciiTheme="majorEastAsia" w:eastAsiaTheme="majorEastAsia" w:hAnsiTheme="majorEastAsia" w:cs="Helvetica" w:hint="eastAsia"/>
          <w:sz w:val="22"/>
        </w:rPr>
        <w:t>専門知識</w:t>
      </w:r>
    </w:p>
    <w:p w14:paraId="1C1B0067"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泌尿器科領域では発生学・局所解剖・生殖生理・感染症・腎生理学・内分泌学の６領域での包括的な知識を獲得する。詳細は専攻医研修マニュアルの「個別目標 １．泌尿器科専門知識」（15～16頁）を参照して下さい。</w:t>
      </w:r>
    </w:p>
    <w:p w14:paraId="52EB327A"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②</w:t>
      </w: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専門技能</w:t>
      </w:r>
    </w:p>
    <w:p w14:paraId="23FC61F7"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泌尿器科領域では、鑑別診断のための各種症状・徴候の判断、診察法・検査の習熟と臨床応用、手術適応の決定や手技の習得と周術期の管理、を実践するための技能を獲得します。詳細は専攻医研修マニュアルの「個別目標 ２．泌尿器科専門技能：診察・検査・診断・処置・手術」（16～18頁）を参照して下さい。</w:t>
      </w:r>
    </w:p>
    <w:p w14:paraId="24470CEF"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③</w:t>
      </w: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経験すべき疾患・病態の目標</w:t>
      </w:r>
    </w:p>
    <w:p w14:paraId="54C7FC3F"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泌尿器科領域では、腎・尿路・男性生殖器ならびに関連臓器に関する、先天異常、外傷・損傷、良性・悪性腫瘍、尿路結石症、内分泌疾患、男性不妊症、性機能障害、感染症、下部尿路機能障害、女性泌尿器疾患、神経性疾患、慢性・急性腎不全、小児泌尿器疾患などの疾患について経験します。詳細は専攻医研修マニュアルの「(1)経験すべき疾患・病態」（20～22頁）を参照して下さい。</w:t>
      </w:r>
    </w:p>
    <w:p w14:paraId="1724EB69"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④</w:t>
      </w: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経験すべき診察・検査</w:t>
      </w:r>
    </w:p>
    <w:p w14:paraId="7E67CB8B"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泌尿器科領域では、内視鏡検査、超音波検査、ウロダイナミックス、前立腺生検、各種画像検査などについて、実施あるいは指示し、結果を評価・判定することを経験します。詳細は専攻医研修マニュアルの「(2)経験すべき診察・検査等」（23頁）を参照して下さい。</w:t>
      </w:r>
    </w:p>
    <w:p w14:paraId="6EF8A0BC"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lastRenderedPageBreak/>
        <w:t>⑤</w:t>
      </w: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経験すべき手術・処置</w:t>
      </w:r>
    </w:p>
    <w:p w14:paraId="533B3545"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泌尿器科領域では、経験すべき手術件数は以下のとおりとします。</w:t>
      </w:r>
    </w:p>
    <w:p w14:paraId="21778457"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A. 一般的な手術に関する項目</w:t>
      </w:r>
    </w:p>
    <w:p w14:paraId="011CC325"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下記の４領域において、術者として経験すべき症例数が各領域5例以上かつ合計50例以上であること。</w:t>
      </w:r>
    </w:p>
    <w:p w14:paraId="47770522"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・副腎、腎、後腹膜の手術</w:t>
      </w:r>
    </w:p>
    <w:p w14:paraId="3C0CC703"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・尿管、膀胱の手術</w:t>
      </w:r>
    </w:p>
    <w:p w14:paraId="513BA557"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・前立腺、尿道の手術</w:t>
      </w:r>
    </w:p>
    <w:p w14:paraId="7842DFFB"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・陰嚢内容臓器、陰茎の手術</w:t>
      </w:r>
    </w:p>
    <w:p w14:paraId="3897972C"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B. 専門的な手術に関する項目</w:t>
      </w:r>
    </w:p>
    <w:p w14:paraId="2A8F378C"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下記の７領域において、術者あるいは助手として経験すべき症例数が1領域10例以上を最低2領域かつ合計30例以上であること。</w:t>
      </w:r>
    </w:p>
    <w:p w14:paraId="5352B10D"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・腎移植・透析関連の手術</w:t>
      </w:r>
    </w:p>
    <w:p w14:paraId="265F2C98"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・小児泌尿器関連の手術</w:t>
      </w:r>
    </w:p>
    <w:p w14:paraId="2C3E9A23"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・女性泌尿器関連の手術</w:t>
      </w:r>
    </w:p>
    <w:p w14:paraId="78ABFF29"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・ED、不妊関連の手術</w:t>
      </w:r>
    </w:p>
    <w:p w14:paraId="7968CEEA"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・結石関連の手術</w:t>
      </w:r>
    </w:p>
    <w:p w14:paraId="44D6CD23"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・神経泌尿器・臓器再建関連の手術</w:t>
      </w:r>
    </w:p>
    <w:p w14:paraId="7F88815E"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 xml:space="preserve">　・腹腔鏡・腹腔鏡下小切開・ロボット支援関連の手術</w:t>
      </w:r>
    </w:p>
    <w:p w14:paraId="32D7E231"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詳細は専攻医研修マニュアルの「③研修修了に必要な手術要件」（24～26頁）を参照して下さい。</w:t>
      </w:r>
    </w:p>
    <w:p w14:paraId="1F0D5323"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sz w:val="22"/>
        </w:rPr>
        <w:t xml:space="preserve">C. </w:t>
      </w:r>
      <w:r w:rsidRPr="00A800A1">
        <w:rPr>
          <w:rFonts w:asciiTheme="majorEastAsia" w:eastAsiaTheme="majorEastAsia" w:hAnsiTheme="majorEastAsia" w:hint="eastAsia"/>
          <w:sz w:val="22"/>
        </w:rPr>
        <w:t>全身管理</w:t>
      </w:r>
    </w:p>
    <w:p w14:paraId="5D3B1751"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入院患者に関して術前術後の全身管理と対応を行います。詳細については研修医マニュアルの「</w:t>
      </w:r>
      <w:r w:rsidRPr="00A800A1">
        <w:rPr>
          <w:rFonts w:asciiTheme="majorEastAsia" w:eastAsiaTheme="majorEastAsia" w:hAnsiTheme="majorEastAsia"/>
          <w:sz w:val="22"/>
        </w:rPr>
        <w:t xml:space="preserve">B. </w:t>
      </w:r>
      <w:r w:rsidRPr="00A800A1">
        <w:rPr>
          <w:rFonts w:asciiTheme="majorEastAsia" w:eastAsiaTheme="majorEastAsia" w:hAnsiTheme="majorEastAsia" w:hint="eastAsia"/>
          <w:sz w:val="22"/>
        </w:rPr>
        <w:t>全身管理」（</w:t>
      </w:r>
      <w:r w:rsidRPr="00A800A1">
        <w:rPr>
          <w:rFonts w:asciiTheme="majorEastAsia" w:eastAsiaTheme="majorEastAsia" w:hAnsiTheme="majorEastAsia"/>
          <w:sz w:val="22"/>
        </w:rPr>
        <w:t>17</w:t>
      </w:r>
      <w:r w:rsidRPr="00A800A1">
        <w:rPr>
          <w:rFonts w:asciiTheme="majorEastAsia" w:eastAsiaTheme="majorEastAsia" w:hAnsiTheme="majorEastAsia" w:hint="eastAsia"/>
          <w:sz w:val="22"/>
        </w:rPr>
        <w:t>〜</w:t>
      </w:r>
      <w:r w:rsidRPr="00A800A1">
        <w:rPr>
          <w:rFonts w:asciiTheme="majorEastAsia" w:eastAsiaTheme="majorEastAsia" w:hAnsiTheme="majorEastAsia"/>
          <w:sz w:val="22"/>
        </w:rPr>
        <w:t>18</w:t>
      </w:r>
      <w:r w:rsidRPr="00A800A1">
        <w:rPr>
          <w:rFonts w:asciiTheme="majorEastAsia" w:eastAsiaTheme="majorEastAsia" w:hAnsiTheme="majorEastAsia" w:hint="eastAsia"/>
          <w:sz w:val="22"/>
        </w:rPr>
        <w:t>頁を参照して下さい。</w:t>
      </w:r>
    </w:p>
    <w:p w14:paraId="3EFA61B5"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sz w:val="22"/>
        </w:rPr>
        <w:t xml:space="preserve">D. </w:t>
      </w:r>
      <w:r w:rsidRPr="00A800A1">
        <w:rPr>
          <w:rFonts w:asciiTheme="majorEastAsia" w:eastAsiaTheme="majorEastAsia" w:hAnsiTheme="majorEastAsia" w:hint="eastAsia"/>
          <w:sz w:val="22"/>
        </w:rPr>
        <w:t>処置</w:t>
      </w:r>
    </w:p>
    <w:p w14:paraId="26832A15"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泌尿器科に特有な処置として以下のものを経験します。</w:t>
      </w:r>
    </w:p>
    <w:p w14:paraId="10F22C7E"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1) 膀胱タンポナーデ</w:t>
      </w:r>
    </w:p>
    <w:p w14:paraId="35A18E7A"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・凝血塊除去術</w:t>
      </w:r>
    </w:p>
    <w:p w14:paraId="11E3BAB6"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・経尿道的膀胱凝固術</w:t>
      </w:r>
    </w:p>
    <w:p w14:paraId="687E8A2B"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2) 急性尿閉</w:t>
      </w:r>
    </w:p>
    <w:p w14:paraId="59877A59"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・経皮的膀胱瘻造設術</w:t>
      </w:r>
    </w:p>
    <w:p w14:paraId="3D6D834C"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hint="eastAsia"/>
          <w:sz w:val="22"/>
        </w:rPr>
        <w:t>3) 急性腎不全</w:t>
      </w:r>
    </w:p>
    <w:p w14:paraId="2D52C1B8"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・急性血液浄化法</w:t>
      </w:r>
    </w:p>
    <w:p w14:paraId="5ADE71C8"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・double-Jカテーテル留置</w:t>
      </w:r>
    </w:p>
    <w:p w14:paraId="22BFD981" w14:textId="77777777"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・経皮的腎瘻造設術</w:t>
      </w:r>
    </w:p>
    <w:p w14:paraId="3507E728" w14:textId="77777777" w:rsidR="00FE305A" w:rsidRPr="00A800A1" w:rsidRDefault="00FE305A" w:rsidP="00FE305A">
      <w:pPr>
        <w:pStyle w:val="ab"/>
        <w:ind w:leftChars="0" w:left="0"/>
        <w:rPr>
          <w:rFonts w:asciiTheme="majorEastAsia" w:eastAsiaTheme="majorEastAsia" w:hAnsiTheme="majorEastAsia"/>
          <w:sz w:val="22"/>
        </w:rPr>
      </w:pPr>
    </w:p>
    <w:p w14:paraId="0B3BB357" w14:textId="77777777" w:rsidR="00FE305A" w:rsidRPr="00A800A1" w:rsidRDefault="00FE305A" w:rsidP="00FE305A">
      <w:pPr>
        <w:autoSpaceDE w:val="0"/>
        <w:autoSpaceDN w:val="0"/>
        <w:adjustRightInd w:val="0"/>
        <w:jc w:val="left"/>
        <w:rPr>
          <w:rFonts w:asciiTheme="majorEastAsia" w:eastAsiaTheme="majorEastAsia" w:hAnsiTheme="majorEastAsia"/>
          <w:sz w:val="22"/>
        </w:rPr>
      </w:pPr>
      <w:r w:rsidRPr="00A800A1">
        <w:rPr>
          <w:rFonts w:asciiTheme="majorEastAsia" w:eastAsiaTheme="majorEastAsia" w:hAnsiTheme="majorEastAsia"/>
          <w:sz w:val="22"/>
        </w:rPr>
        <w:t xml:space="preserve">(3) </w:t>
      </w:r>
      <w:r w:rsidRPr="00A800A1">
        <w:rPr>
          <w:rFonts w:asciiTheme="majorEastAsia" w:eastAsiaTheme="majorEastAsia" w:hAnsiTheme="majorEastAsia" w:hint="eastAsia"/>
          <w:sz w:val="22"/>
        </w:rPr>
        <w:t>年次毎の専門研修計画</w:t>
      </w:r>
    </w:p>
    <w:p w14:paraId="0C5BC0DD" w14:textId="77777777" w:rsidR="00FE305A" w:rsidRPr="00A800A1" w:rsidRDefault="00FE305A" w:rsidP="00FF14DF">
      <w:pPr>
        <w:autoSpaceDE w:val="0"/>
        <w:autoSpaceDN w:val="0"/>
        <w:adjustRightInd w:val="0"/>
        <w:ind w:firstLineChars="100" w:firstLine="220"/>
        <w:jc w:val="left"/>
        <w:rPr>
          <w:rFonts w:asciiTheme="majorEastAsia" w:eastAsiaTheme="majorEastAsia" w:hAnsiTheme="majorEastAsia"/>
          <w:sz w:val="22"/>
        </w:rPr>
      </w:pPr>
      <w:r w:rsidRPr="00A800A1">
        <w:rPr>
          <w:rFonts w:asciiTheme="majorEastAsia" w:eastAsiaTheme="majorEastAsia" w:hAnsiTheme="majorEastAsia" w:hint="eastAsia"/>
          <w:sz w:val="22"/>
        </w:rPr>
        <w:lastRenderedPageBreak/>
        <w:t>専攻医の研修は毎年の達成目標と達成度を評価しながら進められます。以下に年次毎の研修内容・習得目標の目安を示します。</w:t>
      </w:r>
    </w:p>
    <w:p w14:paraId="370290DD" w14:textId="2E5AC1C6" w:rsidR="00FE305A" w:rsidRPr="00A800A1" w:rsidRDefault="00FE305A" w:rsidP="00FE305A">
      <w:pPr>
        <w:pStyle w:val="ab"/>
        <w:autoSpaceDE w:val="0"/>
        <w:autoSpaceDN w:val="0"/>
        <w:adjustRightInd w:val="0"/>
        <w:ind w:leftChars="202" w:left="424"/>
        <w:jc w:val="left"/>
        <w:rPr>
          <w:rFonts w:asciiTheme="majorEastAsia" w:eastAsiaTheme="majorEastAsia" w:hAnsiTheme="majorEastAsia" w:cs="Helvetica"/>
          <w:color w:val="1F497D" w:themeColor="text2"/>
          <w:sz w:val="22"/>
        </w:rPr>
      </w:pPr>
      <w:r w:rsidRPr="00A800A1">
        <w:rPr>
          <w:rFonts w:asciiTheme="majorEastAsia" w:eastAsiaTheme="majorEastAsia" w:hAnsiTheme="majorEastAsia" w:cs="Helvetica" w:hint="eastAsia"/>
          <w:color w:val="1F497D" w:themeColor="text2"/>
          <w:sz w:val="22"/>
        </w:rPr>
        <w:t>①</w:t>
      </w:r>
      <w:r w:rsidRPr="00A800A1">
        <w:rPr>
          <w:rFonts w:asciiTheme="majorEastAsia" w:eastAsiaTheme="majorEastAsia" w:hAnsiTheme="majorEastAsia" w:cs="Helvetica"/>
          <w:color w:val="1F497D" w:themeColor="text2"/>
          <w:sz w:val="22"/>
        </w:rPr>
        <w:t xml:space="preserve"> </w:t>
      </w:r>
      <w:r w:rsidRPr="00A800A1">
        <w:rPr>
          <w:rFonts w:asciiTheme="majorEastAsia" w:eastAsiaTheme="majorEastAsia" w:hAnsiTheme="majorEastAsia" w:cs="Helvetica" w:hint="eastAsia"/>
          <w:color w:val="1F497D" w:themeColor="text2"/>
          <w:sz w:val="22"/>
        </w:rPr>
        <w:t>専門研修1年目</w:t>
      </w:r>
      <w:r w:rsidR="00FF14DF" w:rsidRPr="00A800A1">
        <w:rPr>
          <w:rFonts w:asciiTheme="majorEastAsia" w:eastAsiaTheme="majorEastAsia" w:hAnsiTheme="majorEastAsia" w:cs="Helvetica" w:hint="eastAsia"/>
          <w:color w:val="1F497D" w:themeColor="text2"/>
          <w:sz w:val="22"/>
        </w:rPr>
        <w:t>（基幹施設）</w:t>
      </w:r>
    </w:p>
    <w:p w14:paraId="0A9B3716" w14:textId="1C5F35A7" w:rsidR="00FF14DF" w:rsidRPr="00A800A1" w:rsidRDefault="00FF14DF" w:rsidP="008F4C13">
      <w:pPr>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・泌尿器科の</w:t>
      </w:r>
      <w:r w:rsidR="00D66A8E" w:rsidRPr="00A800A1">
        <w:rPr>
          <w:rFonts w:asciiTheme="majorEastAsia" w:eastAsiaTheme="majorEastAsia" w:hAnsiTheme="majorEastAsia" w:hint="eastAsia"/>
          <w:color w:val="1F497D" w:themeColor="text2"/>
          <w:sz w:val="22"/>
        </w:rPr>
        <w:t>基本的な知識・技能（疾患の診断・治療、機器の使用など）を習得します</w:t>
      </w:r>
      <w:r w:rsidRPr="00A800A1">
        <w:rPr>
          <w:rFonts w:asciiTheme="majorEastAsia" w:eastAsiaTheme="majorEastAsia" w:hAnsiTheme="majorEastAsia" w:hint="eastAsia"/>
          <w:color w:val="1F497D" w:themeColor="text2"/>
          <w:sz w:val="22"/>
        </w:rPr>
        <w:t>。</w:t>
      </w:r>
      <w:r w:rsidR="004523C6" w:rsidRPr="00A800A1">
        <w:rPr>
          <w:rFonts w:asciiTheme="majorEastAsia" w:eastAsiaTheme="majorEastAsia" w:hAnsiTheme="majorEastAsia" w:hint="eastAsia"/>
          <w:color w:val="1F497D" w:themeColor="text2"/>
          <w:sz w:val="22"/>
        </w:rPr>
        <w:t>特に</w:t>
      </w:r>
      <w:r w:rsidRPr="00A800A1">
        <w:rPr>
          <w:rFonts w:asciiTheme="majorEastAsia" w:eastAsiaTheme="majorEastAsia" w:hAnsiTheme="majorEastAsia" w:hint="eastAsia"/>
          <w:color w:val="1F497D" w:themeColor="text2"/>
          <w:sz w:val="22"/>
        </w:rPr>
        <w:t>病棟における入院患者の診療を通じて、泌尿器科専門知識、技能、</w:t>
      </w:r>
      <w:r w:rsidR="00D66A8E" w:rsidRPr="00A800A1">
        <w:rPr>
          <w:rFonts w:asciiTheme="majorEastAsia" w:eastAsiaTheme="majorEastAsia" w:hAnsiTheme="majorEastAsia" w:hint="eastAsia"/>
          <w:color w:val="1F497D" w:themeColor="text2"/>
          <w:sz w:val="22"/>
        </w:rPr>
        <w:t>態度について研修します</w:t>
      </w:r>
      <w:r w:rsidRPr="00A800A1">
        <w:rPr>
          <w:rFonts w:asciiTheme="majorEastAsia" w:eastAsiaTheme="majorEastAsia" w:hAnsiTheme="majorEastAsia" w:hint="eastAsia"/>
          <w:color w:val="1F497D" w:themeColor="text2"/>
          <w:sz w:val="22"/>
        </w:rPr>
        <w:t>。</w:t>
      </w:r>
    </w:p>
    <w:p w14:paraId="7F9CEFAD" w14:textId="4C8A84AA" w:rsidR="00FF14DF" w:rsidRPr="00A800A1" w:rsidRDefault="00FF14DF" w:rsidP="008F4C13">
      <w:pPr>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・エコー・尿道膀胱ファイバー・</w:t>
      </w:r>
      <w:r w:rsidR="00D66A8E" w:rsidRPr="00A800A1">
        <w:rPr>
          <w:rFonts w:asciiTheme="majorEastAsia" w:eastAsiaTheme="majorEastAsia" w:hAnsiTheme="majorEastAsia" w:hint="eastAsia"/>
          <w:color w:val="1F497D" w:themeColor="text2"/>
          <w:sz w:val="22"/>
        </w:rPr>
        <w:t>前立腺生検・体外衝撃波結石破砕術（</w:t>
      </w:r>
      <w:r w:rsidRPr="00A800A1">
        <w:rPr>
          <w:rFonts w:asciiTheme="majorEastAsia" w:eastAsiaTheme="majorEastAsia" w:hAnsiTheme="majorEastAsia" w:hint="eastAsia"/>
          <w:color w:val="1F497D" w:themeColor="text2"/>
          <w:sz w:val="22"/>
        </w:rPr>
        <w:t>ESWL</w:t>
      </w:r>
      <w:r w:rsidR="00D66A8E" w:rsidRPr="00A800A1">
        <w:rPr>
          <w:rFonts w:asciiTheme="majorEastAsia" w:eastAsiaTheme="majorEastAsia" w:hAnsiTheme="majorEastAsia" w:hint="eastAsia"/>
          <w:color w:val="1F497D" w:themeColor="text2"/>
          <w:sz w:val="22"/>
        </w:rPr>
        <w:t>）などの泌尿器科処置を研修します</w:t>
      </w:r>
      <w:r w:rsidRPr="00A800A1">
        <w:rPr>
          <w:rFonts w:asciiTheme="majorEastAsia" w:eastAsiaTheme="majorEastAsia" w:hAnsiTheme="majorEastAsia" w:hint="eastAsia"/>
          <w:color w:val="1F497D" w:themeColor="text2"/>
          <w:sz w:val="22"/>
        </w:rPr>
        <w:t>。</w:t>
      </w:r>
    </w:p>
    <w:p w14:paraId="42A3B1E4" w14:textId="71CCCB64" w:rsidR="00FF14DF" w:rsidRPr="00A800A1" w:rsidRDefault="00FF14DF" w:rsidP="008F4C13">
      <w:pPr>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・週に１日程度、泌尿器科指導医の在籍する施設もしくは、指導医の在籍しない施設では指導医とともに出張させ、研修施設では経験しづらい疾患についても学習する機会を</w:t>
      </w:r>
      <w:r w:rsidR="00D66A8E" w:rsidRPr="00A800A1">
        <w:rPr>
          <w:rFonts w:asciiTheme="majorEastAsia" w:eastAsiaTheme="majorEastAsia" w:hAnsiTheme="majorEastAsia" w:hint="eastAsia"/>
          <w:color w:val="1F497D" w:themeColor="text2"/>
          <w:sz w:val="22"/>
        </w:rPr>
        <w:t>持たせる。特に泌尿器科疾患へのプライマリー・ケアに関して経験します</w:t>
      </w:r>
      <w:r w:rsidRPr="00A800A1">
        <w:rPr>
          <w:rFonts w:asciiTheme="majorEastAsia" w:eastAsiaTheme="majorEastAsia" w:hAnsiTheme="majorEastAsia" w:hint="eastAsia"/>
          <w:color w:val="1F497D" w:themeColor="text2"/>
          <w:sz w:val="22"/>
        </w:rPr>
        <w:t>。</w:t>
      </w:r>
    </w:p>
    <w:p w14:paraId="1CEC3CD7" w14:textId="3EB5867C" w:rsidR="00FF14DF" w:rsidRPr="00A800A1" w:rsidRDefault="00FF14DF" w:rsidP="008F4C13">
      <w:pPr>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・医療者としての基本的診療能力として、患者・同僚・多職種に配</w:t>
      </w:r>
      <w:r w:rsidR="00D66A8E" w:rsidRPr="00A800A1">
        <w:rPr>
          <w:rFonts w:asciiTheme="majorEastAsia" w:eastAsiaTheme="majorEastAsia" w:hAnsiTheme="majorEastAsia" w:hint="eastAsia"/>
          <w:color w:val="1F497D" w:themeColor="text2"/>
          <w:sz w:val="22"/>
        </w:rPr>
        <w:t>慮した診療能力や、安全管理・感染対策などの理解と実施を身につけます</w:t>
      </w:r>
      <w:r w:rsidRPr="00A800A1">
        <w:rPr>
          <w:rFonts w:asciiTheme="majorEastAsia" w:eastAsiaTheme="majorEastAsia" w:hAnsiTheme="majorEastAsia" w:hint="eastAsia"/>
          <w:color w:val="1F497D" w:themeColor="text2"/>
          <w:sz w:val="22"/>
        </w:rPr>
        <w:t>。</w:t>
      </w:r>
    </w:p>
    <w:p w14:paraId="1A031BA9" w14:textId="6E513EB7" w:rsidR="00D66A8E" w:rsidRDefault="00FF14DF" w:rsidP="00FF14DF">
      <w:pPr>
        <w:rPr>
          <w:rFonts w:ascii="ＭＳ ゴシック" w:eastAsia="ＭＳ ゴシック" w:hAnsi="ＭＳ ゴシック"/>
          <w:color w:val="1F497D" w:themeColor="text2"/>
          <w:sz w:val="24"/>
        </w:rPr>
      </w:pPr>
      <w:r w:rsidRPr="00A800A1">
        <w:rPr>
          <w:rFonts w:asciiTheme="majorEastAsia" w:eastAsiaTheme="majorEastAsia" w:hAnsiTheme="majorEastAsia" w:hint="eastAsia"/>
          <w:color w:val="1F497D" w:themeColor="text2"/>
          <w:sz w:val="22"/>
        </w:rPr>
        <w:t>・経験できなかった疾患に関する知識等については、各種診療ガイドラインを用いた学習や日本泌尿器科学会や関連学会等に</w:t>
      </w:r>
      <w:r w:rsidR="00D66A8E" w:rsidRPr="00A800A1">
        <w:rPr>
          <w:rFonts w:asciiTheme="majorEastAsia" w:eastAsiaTheme="majorEastAsia" w:hAnsiTheme="majorEastAsia" w:hint="eastAsia"/>
          <w:color w:val="1F497D" w:themeColor="text2"/>
          <w:sz w:val="22"/>
        </w:rPr>
        <w:t>参加することによって、より実践的な知識を習得できるように指導します</w:t>
      </w:r>
      <w:r w:rsidRPr="00A800A1">
        <w:rPr>
          <w:rFonts w:asciiTheme="majorEastAsia" w:eastAsiaTheme="majorEastAsia" w:hAnsiTheme="majorEastAsia" w:hint="eastAsia"/>
          <w:color w:val="1F497D" w:themeColor="text2"/>
          <w:sz w:val="22"/>
        </w:rPr>
        <w:t>。抄読会や勉強会で</w:t>
      </w:r>
      <w:r w:rsidR="00D66A8E" w:rsidRPr="00A800A1">
        <w:rPr>
          <w:rFonts w:asciiTheme="majorEastAsia" w:eastAsiaTheme="majorEastAsia" w:hAnsiTheme="majorEastAsia" w:hint="eastAsia"/>
          <w:color w:val="1F497D" w:themeColor="text2"/>
          <w:sz w:val="22"/>
        </w:rPr>
        <w:t>の発表、学会や研究会などで症例報告などを積極的に行うよう指導します</w:t>
      </w:r>
      <w:r w:rsidRPr="00A800A1">
        <w:rPr>
          <w:rFonts w:asciiTheme="majorEastAsia" w:eastAsiaTheme="majorEastAsia" w:hAnsiTheme="majorEastAsia" w:hint="eastAsia"/>
          <w:color w:val="1F497D" w:themeColor="text2"/>
          <w:sz w:val="22"/>
        </w:rPr>
        <w:t>。</w:t>
      </w:r>
    </w:p>
    <w:p w14:paraId="3DDFEC9D" w14:textId="77777777" w:rsidR="004523C6" w:rsidRPr="004523C6" w:rsidRDefault="004523C6" w:rsidP="00FF14DF">
      <w:pPr>
        <w:rPr>
          <w:rFonts w:ascii="ＭＳ ゴシック" w:eastAsia="ＭＳ ゴシック" w:hAnsi="ＭＳ ゴシック"/>
          <w:color w:val="1F497D" w:themeColor="text2"/>
          <w:sz w:val="24"/>
        </w:rPr>
      </w:pPr>
    </w:p>
    <w:p w14:paraId="0A904702" w14:textId="45294E86" w:rsidR="00FF14DF" w:rsidRPr="00B27037" w:rsidRDefault="00FF14DF" w:rsidP="00FF14DF">
      <w:pPr>
        <w:rPr>
          <w:rFonts w:ascii="ＭＳ ゴシック" w:eastAsia="ＭＳ ゴシック" w:hAnsi="ＭＳ ゴシック"/>
          <w:sz w:val="24"/>
        </w:rPr>
      </w:pPr>
      <w:r w:rsidRPr="00B27037">
        <w:rPr>
          <w:rFonts w:ascii="ＭＳ ゴシック" w:eastAsia="ＭＳ ゴシック" w:hAnsi="ＭＳ ゴシック"/>
          <w:noProof/>
          <w:sz w:val="24"/>
        </w:rPr>
        <w:drawing>
          <wp:inline distT="0" distB="0" distL="0" distR="0" wp14:anchorId="5C00DCE2" wp14:editId="6C63C4BD">
            <wp:extent cx="5759450" cy="4303991"/>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303991"/>
                    </a:xfrm>
                    <a:prstGeom prst="rect">
                      <a:avLst/>
                    </a:prstGeom>
                    <a:noFill/>
                    <a:ln>
                      <a:noFill/>
                    </a:ln>
                  </pic:spPr>
                </pic:pic>
              </a:graphicData>
            </a:graphic>
          </wp:inline>
        </w:drawing>
      </w:r>
    </w:p>
    <w:p w14:paraId="62641EF6" w14:textId="4C202B3F" w:rsidR="00FE305A" w:rsidRPr="00A800A1" w:rsidRDefault="00FE305A" w:rsidP="00FE305A">
      <w:pPr>
        <w:pStyle w:val="ab"/>
        <w:autoSpaceDE w:val="0"/>
        <w:autoSpaceDN w:val="0"/>
        <w:adjustRightInd w:val="0"/>
        <w:ind w:leftChars="202" w:left="424"/>
        <w:jc w:val="left"/>
        <w:rPr>
          <w:rFonts w:ascii="ＭＳ ゴシック" w:eastAsia="ＭＳ ゴシック" w:hAnsi="ＭＳ ゴシック" w:cs="Helvetica"/>
          <w:sz w:val="22"/>
        </w:rPr>
      </w:pPr>
      <w:r w:rsidRPr="00A800A1">
        <w:rPr>
          <w:rFonts w:ascii="ＭＳ ゴシック" w:eastAsia="ＭＳ ゴシック" w:hAnsi="ＭＳ ゴシック" w:cs="Helvetica" w:hint="eastAsia"/>
          <w:sz w:val="22"/>
        </w:rPr>
        <w:t>②</w:t>
      </w:r>
      <w:r w:rsidRPr="00A800A1">
        <w:rPr>
          <w:rFonts w:ascii="ＭＳ ゴシック" w:eastAsia="ＭＳ ゴシック" w:hAnsi="ＭＳ ゴシック" w:cs="Helvetica"/>
          <w:sz w:val="22"/>
        </w:rPr>
        <w:t xml:space="preserve"> </w:t>
      </w:r>
      <w:r w:rsidRPr="00A800A1">
        <w:rPr>
          <w:rFonts w:ascii="ＭＳ ゴシック" w:eastAsia="ＭＳ ゴシック" w:hAnsi="ＭＳ ゴシック" w:cs="Helvetica" w:hint="eastAsia"/>
          <w:sz w:val="22"/>
        </w:rPr>
        <w:t>専門研修2-3年目</w:t>
      </w:r>
      <w:r w:rsidR="00FF14DF" w:rsidRPr="00A800A1">
        <w:rPr>
          <w:rFonts w:ascii="ＭＳ ゴシック" w:eastAsia="ＭＳ ゴシック" w:hAnsi="ＭＳ ゴシック" w:cs="Helvetica" w:hint="eastAsia"/>
          <w:sz w:val="22"/>
        </w:rPr>
        <w:t>（</w:t>
      </w:r>
      <w:r w:rsidR="00FF14DF" w:rsidRPr="00A800A1">
        <w:rPr>
          <w:rFonts w:ascii="ＭＳ ゴシック" w:eastAsia="ＭＳ ゴシック" w:hAnsi="ＭＳ ゴシック" w:hint="eastAsia"/>
          <w:sz w:val="22"/>
        </w:rPr>
        <w:t>連携施設1～2年間および基幹施設</w:t>
      </w:r>
      <w:r w:rsidR="00FF14DF" w:rsidRPr="00A800A1">
        <w:rPr>
          <w:rFonts w:ascii="ＭＳ ゴシック" w:eastAsia="ＭＳ ゴシック" w:hAnsi="ＭＳ ゴシック" w:cs="Helvetica" w:hint="eastAsia"/>
          <w:sz w:val="22"/>
        </w:rPr>
        <w:t>）</w:t>
      </w:r>
    </w:p>
    <w:p w14:paraId="3FB2310C" w14:textId="30FC82AA" w:rsidR="00FF14DF" w:rsidRPr="00A800A1" w:rsidRDefault="00FF14DF" w:rsidP="008F4C13">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lastRenderedPageBreak/>
        <w:t>・既</w:t>
      </w:r>
      <w:r w:rsidR="004523C6" w:rsidRPr="00A800A1">
        <w:rPr>
          <w:rFonts w:ascii="ＭＳ ゴシック" w:eastAsia="ＭＳ ゴシック" w:hAnsi="ＭＳ ゴシック" w:hint="eastAsia"/>
          <w:color w:val="1F497D" w:themeColor="text2"/>
          <w:sz w:val="22"/>
        </w:rPr>
        <w:t>に修得した知識・技能・態度の水準をさらに高められるように指導します</w:t>
      </w:r>
      <w:r w:rsidRPr="00A800A1">
        <w:rPr>
          <w:rFonts w:ascii="ＭＳ ゴシック" w:eastAsia="ＭＳ ゴシック" w:hAnsi="ＭＳ ゴシック" w:hint="eastAsia"/>
          <w:color w:val="1F497D" w:themeColor="text2"/>
          <w:sz w:val="22"/>
        </w:rPr>
        <w:t>。</w:t>
      </w:r>
    </w:p>
    <w:p w14:paraId="3A76D057" w14:textId="19AFC19B" w:rsidR="00FF14DF" w:rsidRPr="00A800A1" w:rsidRDefault="00FF14DF" w:rsidP="008F4C13">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・泌尿器科指導医2名以上の</w:t>
      </w:r>
      <w:r w:rsidR="000E49D5" w:rsidRPr="00A800A1">
        <w:rPr>
          <w:rFonts w:ascii="ＭＳ ゴシック" w:eastAsia="ＭＳ ゴシック" w:hAnsi="ＭＳ ゴシック" w:hint="eastAsia"/>
          <w:color w:val="1F497D" w:themeColor="text2"/>
          <w:sz w:val="22"/>
        </w:rPr>
        <w:t>基幹</w:t>
      </w:r>
      <w:r w:rsidR="004523C6" w:rsidRPr="00A800A1">
        <w:rPr>
          <w:rFonts w:ascii="ＭＳ ゴシック" w:eastAsia="ＭＳ ゴシック" w:hAnsi="ＭＳ ゴシック" w:hint="eastAsia"/>
          <w:color w:val="1F497D" w:themeColor="text2"/>
          <w:sz w:val="22"/>
        </w:rPr>
        <w:t>教育施設である研修</w:t>
      </w:r>
      <w:r w:rsidRPr="00A800A1">
        <w:rPr>
          <w:rFonts w:ascii="ＭＳ ゴシック" w:eastAsia="ＭＳ ゴシック" w:hAnsi="ＭＳ ゴシック" w:hint="eastAsia"/>
          <w:color w:val="1F497D" w:themeColor="text2"/>
          <w:sz w:val="22"/>
        </w:rPr>
        <w:t>連携施設にて常勤医（1～2</w:t>
      </w:r>
      <w:r w:rsidR="004523C6" w:rsidRPr="00A800A1">
        <w:rPr>
          <w:rFonts w:ascii="ＭＳ ゴシック" w:eastAsia="ＭＳ ゴシック" w:hAnsi="ＭＳ ゴシック" w:hint="eastAsia"/>
          <w:color w:val="1F497D" w:themeColor="text2"/>
          <w:sz w:val="22"/>
        </w:rPr>
        <w:t>年間）として研修します</w:t>
      </w:r>
      <w:r w:rsidRPr="00A800A1">
        <w:rPr>
          <w:rFonts w:ascii="ＭＳ ゴシック" w:eastAsia="ＭＳ ゴシック" w:hAnsi="ＭＳ ゴシック" w:hint="eastAsia"/>
          <w:color w:val="1F497D" w:themeColor="text2"/>
          <w:sz w:val="22"/>
        </w:rPr>
        <w:t>。また専攻医の希望に応じて、泌尿器科専門領域を有する連携施設で研修する事で、将来サブスペシャルティ領域の専門医を取得する希望があれば</w:t>
      </w:r>
      <w:r w:rsidR="004523C6" w:rsidRPr="00A800A1">
        <w:rPr>
          <w:rFonts w:ascii="ＭＳ ゴシック" w:eastAsia="ＭＳ ゴシック" w:hAnsi="ＭＳ ゴシック" w:hint="eastAsia"/>
          <w:color w:val="1F497D" w:themeColor="text2"/>
          <w:sz w:val="22"/>
        </w:rPr>
        <w:t>、その領域に関連する疾患や技能をより多く経験できるように調整します</w:t>
      </w:r>
      <w:r w:rsidRPr="00A800A1">
        <w:rPr>
          <w:rFonts w:ascii="ＭＳ ゴシック" w:eastAsia="ＭＳ ゴシック" w:hAnsi="ＭＳ ゴシック" w:hint="eastAsia"/>
          <w:color w:val="1F497D" w:themeColor="text2"/>
          <w:sz w:val="22"/>
        </w:rPr>
        <w:t>。</w:t>
      </w:r>
    </w:p>
    <w:p w14:paraId="7B236F18" w14:textId="2367CB52" w:rsidR="00FF14DF" w:rsidRPr="00A800A1" w:rsidRDefault="00FF14DF" w:rsidP="008F4C13">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・地域医療の実践もふくめ、非常勤での勤務を行う場合は、週1回</w:t>
      </w:r>
      <w:r w:rsidR="004523C6" w:rsidRPr="00A800A1">
        <w:rPr>
          <w:rFonts w:ascii="ＭＳ ゴシック" w:eastAsia="ＭＳ ゴシック" w:hAnsi="ＭＳ ゴシック" w:hint="eastAsia"/>
          <w:color w:val="1F497D" w:themeColor="text2"/>
          <w:sz w:val="22"/>
        </w:rPr>
        <w:t>程度単独での外来診療で泌尿器科疾患への初期対応や診断・治療を行います</w:t>
      </w:r>
      <w:r w:rsidRPr="00A800A1">
        <w:rPr>
          <w:rFonts w:ascii="ＭＳ ゴシック" w:eastAsia="ＭＳ ゴシック" w:hAnsi="ＭＳ ゴシック" w:hint="eastAsia"/>
          <w:color w:val="1F497D" w:themeColor="text2"/>
          <w:sz w:val="22"/>
        </w:rPr>
        <w:t>。</w:t>
      </w:r>
    </w:p>
    <w:p w14:paraId="1969F597" w14:textId="3EDE7521" w:rsidR="00FF14DF" w:rsidRPr="00A800A1" w:rsidRDefault="00FF14DF" w:rsidP="008F4C13">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・経験できなかった疾患に関する知識等については、各種診療ガイドラインを用いた学習や日本泌尿器科学会や関連学会等に参加することによって、より実</w:t>
      </w:r>
      <w:r w:rsidR="004523C6" w:rsidRPr="00A800A1">
        <w:rPr>
          <w:rFonts w:ascii="ＭＳ ゴシック" w:eastAsia="ＭＳ ゴシック" w:hAnsi="ＭＳ ゴシック" w:hint="eastAsia"/>
          <w:color w:val="1F497D" w:themeColor="text2"/>
          <w:sz w:val="22"/>
        </w:rPr>
        <w:t>践的な知識を習得できるように指導します</w:t>
      </w:r>
      <w:r w:rsidRPr="00A800A1">
        <w:rPr>
          <w:rFonts w:ascii="ＭＳ ゴシック" w:eastAsia="ＭＳ ゴシック" w:hAnsi="ＭＳ ゴシック" w:hint="eastAsia"/>
          <w:color w:val="1F497D" w:themeColor="text2"/>
          <w:sz w:val="22"/>
        </w:rPr>
        <w:t>。</w:t>
      </w:r>
    </w:p>
    <w:p w14:paraId="10FF5DBA" w14:textId="5498D813" w:rsidR="00FF14DF" w:rsidRPr="00A800A1" w:rsidRDefault="00FF14DF" w:rsidP="00FF14DF">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・臨床研究を中心にした研究に参画し、日本泌尿器科学会</w:t>
      </w:r>
      <w:r w:rsidR="004523C6" w:rsidRPr="00A800A1">
        <w:rPr>
          <w:rFonts w:ascii="ＭＳ ゴシック" w:eastAsia="ＭＳ ゴシック" w:hAnsi="ＭＳ ゴシック" w:hint="eastAsia"/>
          <w:color w:val="1F497D" w:themeColor="text2"/>
          <w:sz w:val="22"/>
        </w:rPr>
        <w:t>および関連学会における演題発表を筆頭演者として行うように指導します</w:t>
      </w:r>
      <w:r w:rsidRPr="00A800A1">
        <w:rPr>
          <w:rFonts w:ascii="ＭＳ ゴシック" w:eastAsia="ＭＳ ゴシック" w:hAnsi="ＭＳ ゴシック" w:hint="eastAsia"/>
          <w:color w:val="1F497D" w:themeColor="text2"/>
          <w:sz w:val="22"/>
        </w:rPr>
        <w:t>。</w:t>
      </w:r>
    </w:p>
    <w:p w14:paraId="2FBB6111" w14:textId="2DF84D58" w:rsidR="00FF14DF" w:rsidRPr="00A800A1" w:rsidRDefault="00FF14DF" w:rsidP="00FF14DF">
      <w:pPr>
        <w:rPr>
          <w:rFonts w:ascii="ＭＳ ゴシック" w:eastAsia="ＭＳ ゴシック" w:hAnsi="ＭＳ ゴシック"/>
          <w:sz w:val="22"/>
        </w:rPr>
      </w:pPr>
      <w:r w:rsidRPr="00A800A1">
        <w:rPr>
          <w:rFonts w:ascii="ＭＳ ゴシック" w:eastAsia="ＭＳ ゴシック" w:hAnsi="ＭＳ ゴシック"/>
          <w:noProof/>
          <w:sz w:val="22"/>
        </w:rPr>
        <w:drawing>
          <wp:inline distT="0" distB="0" distL="0" distR="0" wp14:anchorId="5DEBA637" wp14:editId="27958406">
            <wp:extent cx="5759450" cy="4244719"/>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244719"/>
                    </a:xfrm>
                    <a:prstGeom prst="rect">
                      <a:avLst/>
                    </a:prstGeom>
                    <a:noFill/>
                    <a:ln>
                      <a:noFill/>
                    </a:ln>
                  </pic:spPr>
                </pic:pic>
              </a:graphicData>
            </a:graphic>
          </wp:inline>
        </w:drawing>
      </w:r>
    </w:p>
    <w:p w14:paraId="36631188" w14:textId="6C86D5AC" w:rsidR="00FE305A" w:rsidRPr="00A800A1" w:rsidRDefault="00FE305A" w:rsidP="00FE305A">
      <w:pPr>
        <w:pStyle w:val="ab"/>
        <w:autoSpaceDE w:val="0"/>
        <w:autoSpaceDN w:val="0"/>
        <w:adjustRightInd w:val="0"/>
        <w:ind w:leftChars="202" w:left="424"/>
        <w:jc w:val="left"/>
        <w:rPr>
          <w:rFonts w:ascii="ＭＳ ゴシック" w:eastAsia="ＭＳ ゴシック" w:hAnsi="ＭＳ ゴシック" w:cs="Helvetica"/>
          <w:sz w:val="22"/>
        </w:rPr>
      </w:pPr>
      <w:r w:rsidRPr="00A800A1">
        <w:rPr>
          <w:rFonts w:ascii="ＭＳ ゴシック" w:eastAsia="ＭＳ ゴシック" w:hAnsi="ＭＳ ゴシック" w:cs="Helvetica" w:hint="eastAsia"/>
          <w:sz w:val="22"/>
        </w:rPr>
        <w:t>③</w:t>
      </w:r>
      <w:r w:rsidRPr="00A800A1">
        <w:rPr>
          <w:rFonts w:ascii="ＭＳ ゴシック" w:eastAsia="ＭＳ ゴシック" w:hAnsi="ＭＳ ゴシック" w:cs="Helvetica"/>
          <w:sz w:val="22"/>
        </w:rPr>
        <w:t xml:space="preserve"> </w:t>
      </w:r>
      <w:r w:rsidRPr="00A800A1">
        <w:rPr>
          <w:rFonts w:ascii="ＭＳ ゴシック" w:eastAsia="ＭＳ ゴシック" w:hAnsi="ＭＳ ゴシック" w:cs="Helvetica" w:hint="eastAsia"/>
          <w:sz w:val="22"/>
        </w:rPr>
        <w:t>専門研修4年目</w:t>
      </w:r>
      <w:r w:rsidR="00FF14DF" w:rsidRPr="00A800A1">
        <w:rPr>
          <w:rFonts w:ascii="ＭＳ ゴシック" w:eastAsia="ＭＳ ゴシック" w:hAnsi="ＭＳ ゴシック" w:cs="Helvetica" w:hint="eastAsia"/>
          <w:sz w:val="22"/>
        </w:rPr>
        <w:t>（基幹施設）</w:t>
      </w:r>
    </w:p>
    <w:p w14:paraId="21C6E84C" w14:textId="3D687BD4" w:rsidR="00FF14DF" w:rsidRPr="00A800A1" w:rsidRDefault="00FF14DF" w:rsidP="008F4C13">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・専門知識、技能、態度について、全ての項目が達成でき</w:t>
      </w:r>
      <w:r w:rsidR="004523C6" w:rsidRPr="00A800A1">
        <w:rPr>
          <w:rFonts w:ascii="ＭＳ ゴシック" w:eastAsia="ＭＳ ゴシック" w:hAnsi="ＭＳ ゴシック" w:hint="eastAsia"/>
          <w:color w:val="1F497D" w:themeColor="text2"/>
          <w:sz w:val="22"/>
        </w:rPr>
        <w:t>ていることを確認し、それらの水準をさらに高められるように指導します</w:t>
      </w:r>
      <w:r w:rsidRPr="00A800A1">
        <w:rPr>
          <w:rFonts w:ascii="ＭＳ ゴシック" w:eastAsia="ＭＳ ゴシック" w:hAnsi="ＭＳ ゴシック" w:hint="eastAsia"/>
          <w:color w:val="1F497D" w:themeColor="text2"/>
          <w:sz w:val="22"/>
        </w:rPr>
        <w:t>。</w:t>
      </w:r>
    </w:p>
    <w:p w14:paraId="66CA7F87" w14:textId="68900C8F" w:rsidR="00FF14DF" w:rsidRPr="00A800A1" w:rsidRDefault="00FF14DF" w:rsidP="008F4C13">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・1年次、2年次の専攻医を指導する機会を積極的に持たせ</w:t>
      </w:r>
      <w:r w:rsidR="004523C6" w:rsidRPr="00A800A1">
        <w:rPr>
          <w:rFonts w:ascii="ＭＳ ゴシック" w:eastAsia="ＭＳ ゴシック" w:hAnsi="ＭＳ ゴシック" w:hint="eastAsia"/>
          <w:color w:val="1F497D" w:themeColor="text2"/>
          <w:sz w:val="22"/>
        </w:rPr>
        <w:t>、指導を通じて自身の知識・技能・態度の向上にフィードバックしてもらいます</w:t>
      </w:r>
      <w:r w:rsidRPr="00A800A1">
        <w:rPr>
          <w:rFonts w:ascii="ＭＳ ゴシック" w:eastAsia="ＭＳ ゴシック" w:hAnsi="ＭＳ ゴシック" w:hint="eastAsia"/>
          <w:color w:val="1F497D" w:themeColor="text2"/>
          <w:sz w:val="22"/>
        </w:rPr>
        <w:t>。</w:t>
      </w:r>
    </w:p>
    <w:p w14:paraId="018B48AC" w14:textId="374359BF" w:rsidR="00FF14DF" w:rsidRPr="00A800A1" w:rsidRDefault="004523C6" w:rsidP="008F4C13">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・泌尿器科の一般的な検査・治療を自立して行えるように指導します</w:t>
      </w:r>
      <w:r w:rsidR="00FF14DF" w:rsidRPr="00A800A1">
        <w:rPr>
          <w:rFonts w:ascii="ＭＳ ゴシック" w:eastAsia="ＭＳ ゴシック" w:hAnsi="ＭＳ ゴシック" w:hint="eastAsia"/>
          <w:color w:val="1F497D" w:themeColor="text2"/>
          <w:sz w:val="22"/>
        </w:rPr>
        <w:t>。</w:t>
      </w:r>
    </w:p>
    <w:p w14:paraId="576F8DCE" w14:textId="34AB4D8D" w:rsidR="00FF14DF" w:rsidRPr="00A800A1" w:rsidRDefault="00FF14DF" w:rsidP="008F4C13">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lastRenderedPageBreak/>
        <w:t>・より専門的な泌尿器科疾患の診断・治療</w:t>
      </w:r>
      <w:r w:rsidR="004523C6" w:rsidRPr="00A800A1">
        <w:rPr>
          <w:rFonts w:ascii="ＭＳ ゴシック" w:eastAsia="ＭＳ ゴシック" w:hAnsi="ＭＳ ゴシック" w:hint="eastAsia"/>
          <w:color w:val="1F497D" w:themeColor="text2"/>
          <w:sz w:val="22"/>
        </w:rPr>
        <w:t>に取り組み、さらにサブスペシャリティに取り組むための素養を高めます</w:t>
      </w:r>
      <w:r w:rsidRPr="00A800A1">
        <w:rPr>
          <w:rFonts w:ascii="ＭＳ ゴシック" w:eastAsia="ＭＳ ゴシック" w:hAnsi="ＭＳ ゴシック" w:hint="eastAsia"/>
          <w:color w:val="1F497D" w:themeColor="text2"/>
          <w:sz w:val="22"/>
        </w:rPr>
        <w:t>。</w:t>
      </w:r>
    </w:p>
    <w:p w14:paraId="6D9FEED4" w14:textId="6D5C83A4" w:rsidR="00FF14DF" w:rsidRPr="00A800A1" w:rsidRDefault="00FF14DF" w:rsidP="008F4C13">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・ハイリスク症例や</w:t>
      </w:r>
      <w:r w:rsidR="004523C6" w:rsidRPr="00A800A1">
        <w:rPr>
          <w:rFonts w:ascii="ＭＳ ゴシック" w:eastAsia="ＭＳ ゴシック" w:hAnsi="ＭＳ ゴシック" w:hint="eastAsia"/>
          <w:color w:val="1F497D" w:themeColor="text2"/>
          <w:sz w:val="22"/>
        </w:rPr>
        <w:t>敗血症などの重症例に関しても、積極的にチームの一員として対応できるように指導します</w:t>
      </w:r>
      <w:r w:rsidRPr="00A800A1">
        <w:rPr>
          <w:rFonts w:ascii="ＭＳ ゴシック" w:eastAsia="ＭＳ ゴシック" w:hAnsi="ＭＳ ゴシック" w:hint="eastAsia"/>
          <w:color w:val="1F497D" w:themeColor="text2"/>
          <w:sz w:val="22"/>
        </w:rPr>
        <w:t>。</w:t>
      </w:r>
    </w:p>
    <w:p w14:paraId="2B9A1BE6" w14:textId="01975C88" w:rsidR="00FF14DF" w:rsidRPr="00A800A1" w:rsidRDefault="00FF14DF" w:rsidP="008F4C13">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・専門</w:t>
      </w:r>
      <w:r w:rsidR="004523C6" w:rsidRPr="00A800A1">
        <w:rPr>
          <w:rFonts w:ascii="ＭＳ ゴシック" w:eastAsia="ＭＳ ゴシック" w:hAnsi="ＭＳ ゴシック" w:hint="eastAsia"/>
          <w:color w:val="1F497D" w:themeColor="text2"/>
          <w:sz w:val="22"/>
        </w:rPr>
        <w:t>医が不在の病院あるいは診療所で泌尿器科診療を実施する機会を通じて</w:t>
      </w:r>
      <w:r w:rsidRPr="00A800A1">
        <w:rPr>
          <w:rFonts w:ascii="ＭＳ ゴシック" w:eastAsia="ＭＳ ゴシック" w:hAnsi="ＭＳ ゴシック" w:hint="eastAsia"/>
          <w:color w:val="1F497D" w:themeColor="text2"/>
          <w:sz w:val="22"/>
        </w:rPr>
        <w:t>、地域医療に</w:t>
      </w:r>
      <w:r w:rsidR="004523C6" w:rsidRPr="00A800A1">
        <w:rPr>
          <w:rFonts w:ascii="ＭＳ ゴシック" w:eastAsia="ＭＳ ゴシック" w:hAnsi="ＭＳ ゴシック" w:hint="eastAsia"/>
          <w:color w:val="1F497D" w:themeColor="text2"/>
          <w:sz w:val="22"/>
        </w:rPr>
        <w:t>貢献し、泌尿器科専門医の使命について自覚を持つように指導します</w:t>
      </w:r>
      <w:r w:rsidRPr="00A800A1">
        <w:rPr>
          <w:rFonts w:ascii="ＭＳ ゴシック" w:eastAsia="ＭＳ ゴシック" w:hAnsi="ＭＳ ゴシック" w:hint="eastAsia"/>
          <w:color w:val="1F497D" w:themeColor="text2"/>
          <w:sz w:val="22"/>
        </w:rPr>
        <w:t>。</w:t>
      </w:r>
    </w:p>
    <w:p w14:paraId="522D1B26" w14:textId="2B2C66D9" w:rsidR="00FF14DF" w:rsidRPr="00A800A1" w:rsidRDefault="00FF14DF" w:rsidP="00FF14DF">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・臨床研究を中心にした研究に参画し、日</w:t>
      </w:r>
      <w:r w:rsidR="004523C6" w:rsidRPr="00A800A1">
        <w:rPr>
          <w:rFonts w:ascii="ＭＳ ゴシック" w:eastAsia="ＭＳ ゴシック" w:hAnsi="ＭＳ ゴシック" w:hint="eastAsia"/>
          <w:color w:val="1F497D" w:themeColor="text2"/>
          <w:sz w:val="22"/>
        </w:rPr>
        <w:t>本泌尿器科学会および関連学会における演題発表を筆頭演者として行い、</w:t>
      </w:r>
      <w:r w:rsidRPr="00A800A1">
        <w:rPr>
          <w:rFonts w:ascii="ＭＳ ゴシック" w:eastAsia="ＭＳ ゴシック" w:hAnsi="ＭＳ ゴシック" w:hint="eastAsia"/>
          <w:color w:val="1F497D" w:themeColor="text2"/>
          <w:sz w:val="22"/>
        </w:rPr>
        <w:t>筆頭発表者として、論文発表する</w:t>
      </w:r>
      <w:r w:rsidR="004523C6" w:rsidRPr="00A800A1">
        <w:rPr>
          <w:rFonts w:ascii="ＭＳ ゴシック" w:eastAsia="ＭＳ ゴシック" w:hAnsi="ＭＳ ゴシック" w:hint="eastAsia"/>
          <w:color w:val="1F497D" w:themeColor="text2"/>
          <w:sz w:val="22"/>
        </w:rPr>
        <w:t>ようにします</w:t>
      </w:r>
      <w:r w:rsidRPr="00A800A1">
        <w:rPr>
          <w:rFonts w:ascii="ＭＳ ゴシック" w:eastAsia="ＭＳ ゴシック" w:hAnsi="ＭＳ ゴシック" w:hint="eastAsia"/>
          <w:color w:val="1F497D" w:themeColor="text2"/>
          <w:sz w:val="22"/>
        </w:rPr>
        <w:t>。</w:t>
      </w:r>
    </w:p>
    <w:p w14:paraId="3BD6A8E2" w14:textId="74CBFB2D" w:rsidR="00EA0447" w:rsidRPr="00A800A1" w:rsidRDefault="00EA0447" w:rsidP="00FF14DF">
      <w:pPr>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・なお希望があれば研修4年目から大学院に進学することが可能です。</w:t>
      </w:r>
    </w:p>
    <w:p w14:paraId="04616356" w14:textId="4DA6CC1C" w:rsidR="00FE305A" w:rsidRPr="00A800A1" w:rsidRDefault="00FF14DF" w:rsidP="00FE305A">
      <w:pPr>
        <w:autoSpaceDE w:val="0"/>
        <w:autoSpaceDN w:val="0"/>
        <w:adjustRightInd w:val="0"/>
        <w:jc w:val="left"/>
        <w:rPr>
          <w:rFonts w:ascii="ＭＳ ゴシック" w:eastAsia="ＭＳ ゴシック" w:hAnsi="ＭＳ ゴシック"/>
          <w:sz w:val="22"/>
        </w:rPr>
      </w:pPr>
      <w:r w:rsidRPr="00A800A1">
        <w:rPr>
          <w:rFonts w:ascii="ＭＳ ゴシック" w:eastAsia="ＭＳ ゴシック" w:hAnsi="ＭＳ ゴシック"/>
          <w:noProof/>
          <w:sz w:val="22"/>
        </w:rPr>
        <w:drawing>
          <wp:inline distT="0" distB="0" distL="0" distR="0" wp14:anchorId="46598053" wp14:editId="5320358E">
            <wp:extent cx="5759450" cy="43146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314690"/>
                    </a:xfrm>
                    <a:prstGeom prst="rect">
                      <a:avLst/>
                    </a:prstGeom>
                    <a:noFill/>
                    <a:ln>
                      <a:noFill/>
                    </a:ln>
                  </pic:spPr>
                </pic:pic>
              </a:graphicData>
            </a:graphic>
          </wp:inline>
        </w:drawing>
      </w:r>
    </w:p>
    <w:p w14:paraId="4B3C9BCD" w14:textId="77777777" w:rsidR="00BB390C" w:rsidRPr="00A800A1" w:rsidRDefault="00BB390C" w:rsidP="00FE305A">
      <w:pPr>
        <w:autoSpaceDE w:val="0"/>
        <w:autoSpaceDN w:val="0"/>
        <w:adjustRightInd w:val="0"/>
        <w:jc w:val="left"/>
        <w:rPr>
          <w:rFonts w:ascii="ＭＳ ゴシック" w:eastAsia="ＭＳ ゴシック" w:hAnsi="ＭＳ ゴシック"/>
          <w:sz w:val="22"/>
        </w:rPr>
      </w:pPr>
    </w:p>
    <w:p w14:paraId="272C9A4F" w14:textId="77777777" w:rsidR="00FE305A" w:rsidRPr="00A800A1" w:rsidRDefault="00FE305A" w:rsidP="00FE305A">
      <w:pPr>
        <w:autoSpaceDE w:val="0"/>
        <w:autoSpaceDN w:val="0"/>
        <w:adjustRightInd w:val="0"/>
        <w:jc w:val="left"/>
        <w:rPr>
          <w:rFonts w:ascii="ＭＳ ゴシック" w:eastAsia="ＭＳ ゴシック" w:hAnsi="ＭＳ ゴシック"/>
          <w:sz w:val="22"/>
        </w:rPr>
      </w:pPr>
      <w:r w:rsidRPr="00A800A1">
        <w:rPr>
          <w:rFonts w:ascii="ＭＳ ゴシック" w:eastAsia="ＭＳ ゴシック" w:hAnsi="ＭＳ ゴシック"/>
          <w:sz w:val="22"/>
        </w:rPr>
        <w:t xml:space="preserve">(4) </w:t>
      </w:r>
      <w:r w:rsidRPr="00A800A1">
        <w:rPr>
          <w:rFonts w:ascii="ＭＳ ゴシック" w:eastAsia="ＭＳ ゴシック" w:hAnsi="ＭＳ ゴシック" w:hint="eastAsia"/>
          <w:sz w:val="22"/>
        </w:rPr>
        <w:t>臨床現場での学習</w:t>
      </w:r>
    </w:p>
    <w:p w14:paraId="1A2F445E" w14:textId="4918AAF8" w:rsidR="004B156F" w:rsidRPr="00A800A1" w:rsidRDefault="00FD23EC" w:rsidP="00733627">
      <w:pPr>
        <w:ind w:firstLineChars="100" w:firstLine="220"/>
        <w:rPr>
          <w:rFonts w:ascii="ＭＳ ゴシック" w:eastAsia="ＭＳ ゴシック" w:hAnsi="ＭＳ ゴシック"/>
          <w:color w:val="1F497D" w:themeColor="text2"/>
          <w:sz w:val="22"/>
        </w:rPr>
      </w:pPr>
      <w:r>
        <w:rPr>
          <w:rFonts w:ascii="ＭＳ ゴシック" w:eastAsia="ＭＳ ゴシック" w:hAnsi="ＭＳ ゴシック" w:hint="eastAsia"/>
          <w:color w:val="1F497D" w:themeColor="text2"/>
          <w:sz w:val="22"/>
        </w:rPr>
        <w:t>下総中央</w:t>
      </w:r>
      <w:r w:rsidR="007C3407">
        <w:rPr>
          <w:rFonts w:ascii="ＭＳ ゴシック" w:eastAsia="ＭＳ ゴシック" w:hAnsi="ＭＳ ゴシック" w:hint="eastAsia"/>
          <w:color w:val="1F497D" w:themeColor="text2"/>
          <w:sz w:val="22"/>
        </w:rPr>
        <w:t>地域</w:t>
      </w:r>
      <w:r w:rsidR="00FE305A" w:rsidRPr="00A800A1">
        <w:rPr>
          <w:rFonts w:ascii="ＭＳ ゴシック" w:eastAsia="ＭＳ ゴシック" w:hAnsi="ＭＳ ゴシック"/>
          <w:color w:val="1F497D" w:themeColor="text2"/>
          <w:sz w:val="22"/>
        </w:rPr>
        <w:t>泌尿器科研修プログラム</w:t>
      </w:r>
      <w:r w:rsidR="00FE305A" w:rsidRPr="00A800A1">
        <w:rPr>
          <w:rFonts w:ascii="ＭＳ ゴシック" w:eastAsia="ＭＳ ゴシック" w:hAnsi="ＭＳ ゴシック" w:hint="eastAsia"/>
          <w:color w:val="1F497D" w:themeColor="text2"/>
          <w:sz w:val="22"/>
        </w:rPr>
        <w:t>ではbed-sideや実際の手術での実地修練(on-the-job training)に加えて、広く臨床現場での学習を重視します。具体的には以下のような項目を実施します。</w:t>
      </w:r>
      <w:r w:rsidR="00FE305A" w:rsidRPr="00A800A1">
        <w:rPr>
          <w:rFonts w:ascii="ＭＳ ゴシック" w:eastAsia="ＭＳ ゴシック" w:hAnsi="ＭＳ ゴシック"/>
          <w:color w:val="1F497D" w:themeColor="text2"/>
          <w:sz w:val="22"/>
        </w:rPr>
        <w:t>1</w:t>
      </w:r>
      <w:r w:rsidR="00FE305A" w:rsidRPr="00A800A1">
        <w:rPr>
          <w:rFonts w:ascii="ＭＳ ゴシック" w:eastAsia="ＭＳ ゴシック" w:hAnsi="ＭＳ ゴシック" w:hint="eastAsia"/>
          <w:color w:val="1F497D" w:themeColor="text2"/>
          <w:sz w:val="22"/>
        </w:rPr>
        <w:t>週間の具体的なスケジュールを以下に示します。</w:t>
      </w:r>
    </w:p>
    <w:tbl>
      <w:tblPr>
        <w:tblW w:w="9313" w:type="dxa"/>
        <w:tblLayout w:type="fixed"/>
        <w:tblCellMar>
          <w:left w:w="99" w:type="dxa"/>
          <w:right w:w="99" w:type="dxa"/>
        </w:tblCellMar>
        <w:tblLook w:val="04A0" w:firstRow="1" w:lastRow="0" w:firstColumn="1" w:lastColumn="0" w:noHBand="0" w:noVBand="1"/>
      </w:tblPr>
      <w:tblGrid>
        <w:gridCol w:w="808"/>
        <w:gridCol w:w="992"/>
        <w:gridCol w:w="3544"/>
        <w:gridCol w:w="992"/>
        <w:gridCol w:w="2977"/>
      </w:tblGrid>
      <w:tr w:rsidR="00733627" w:rsidRPr="00786322" w14:paraId="02DD26A4" w14:textId="77777777" w:rsidTr="00BB390C">
        <w:trPr>
          <w:trHeight w:val="420"/>
        </w:trPr>
        <w:tc>
          <w:tcPr>
            <w:tcW w:w="8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17969F"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992" w:type="dxa"/>
            <w:tcBorders>
              <w:top w:val="single" w:sz="8" w:space="0" w:color="auto"/>
              <w:left w:val="nil"/>
              <w:bottom w:val="single" w:sz="8" w:space="0" w:color="auto"/>
              <w:right w:val="nil"/>
            </w:tcBorders>
            <w:shd w:val="clear" w:color="auto" w:fill="auto"/>
            <w:vAlign w:val="center"/>
            <w:hideMark/>
          </w:tcPr>
          <w:p w14:paraId="69FA4154"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40A91F30"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午前</w:t>
            </w:r>
          </w:p>
        </w:tc>
        <w:tc>
          <w:tcPr>
            <w:tcW w:w="992" w:type="dxa"/>
            <w:tcBorders>
              <w:top w:val="single" w:sz="8" w:space="0" w:color="auto"/>
              <w:left w:val="nil"/>
              <w:bottom w:val="single" w:sz="8" w:space="0" w:color="auto"/>
              <w:right w:val="nil"/>
            </w:tcBorders>
            <w:shd w:val="clear" w:color="auto" w:fill="auto"/>
            <w:vAlign w:val="center"/>
            <w:hideMark/>
          </w:tcPr>
          <w:p w14:paraId="331E4EF4"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14:paraId="2CC7AA4D"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午後</w:t>
            </w:r>
          </w:p>
        </w:tc>
      </w:tr>
      <w:tr w:rsidR="00733627" w:rsidRPr="00786322" w14:paraId="4250D94E" w14:textId="77777777" w:rsidTr="00BB390C">
        <w:trPr>
          <w:trHeight w:val="675"/>
        </w:trPr>
        <w:tc>
          <w:tcPr>
            <w:tcW w:w="808" w:type="dxa"/>
            <w:vMerge w:val="restart"/>
            <w:tcBorders>
              <w:top w:val="nil"/>
              <w:left w:val="single" w:sz="8" w:space="0" w:color="auto"/>
              <w:bottom w:val="single" w:sz="8" w:space="0" w:color="000000"/>
              <w:right w:val="nil"/>
            </w:tcBorders>
            <w:shd w:val="clear" w:color="auto" w:fill="auto"/>
            <w:vAlign w:val="center"/>
            <w:hideMark/>
          </w:tcPr>
          <w:p w14:paraId="79200CCF"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月曜日</w:t>
            </w:r>
          </w:p>
        </w:tc>
        <w:tc>
          <w:tcPr>
            <w:tcW w:w="992" w:type="dxa"/>
            <w:tcBorders>
              <w:top w:val="nil"/>
              <w:left w:val="single" w:sz="8" w:space="0" w:color="auto"/>
              <w:bottom w:val="nil"/>
              <w:right w:val="nil"/>
            </w:tcBorders>
            <w:shd w:val="clear" w:color="auto" w:fill="auto"/>
            <w:vAlign w:val="center"/>
            <w:hideMark/>
          </w:tcPr>
          <w:p w14:paraId="5D9859FC"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08:00～</w:t>
            </w:r>
          </w:p>
        </w:tc>
        <w:tc>
          <w:tcPr>
            <w:tcW w:w="3544" w:type="dxa"/>
            <w:tcBorders>
              <w:top w:val="nil"/>
              <w:left w:val="nil"/>
              <w:bottom w:val="nil"/>
              <w:right w:val="single" w:sz="8" w:space="0" w:color="auto"/>
            </w:tcBorders>
            <w:shd w:val="clear" w:color="auto" w:fill="auto"/>
            <w:vAlign w:val="center"/>
            <w:hideMark/>
          </w:tcPr>
          <w:p w14:paraId="38C101D2"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診療科カンファレンス：病態と診断過程を深く理解し、治療計画作成の理論を学ぶ </w:t>
            </w:r>
          </w:p>
        </w:tc>
        <w:tc>
          <w:tcPr>
            <w:tcW w:w="992" w:type="dxa"/>
            <w:tcBorders>
              <w:top w:val="nil"/>
              <w:left w:val="nil"/>
              <w:bottom w:val="nil"/>
              <w:right w:val="nil"/>
            </w:tcBorders>
            <w:shd w:val="clear" w:color="auto" w:fill="auto"/>
            <w:vAlign w:val="center"/>
            <w:hideMark/>
          </w:tcPr>
          <w:p w14:paraId="5F6FB6FE"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13:00～</w:t>
            </w:r>
          </w:p>
        </w:tc>
        <w:tc>
          <w:tcPr>
            <w:tcW w:w="2977" w:type="dxa"/>
            <w:tcBorders>
              <w:top w:val="nil"/>
              <w:left w:val="nil"/>
              <w:bottom w:val="nil"/>
              <w:right w:val="single" w:sz="8" w:space="0" w:color="auto"/>
            </w:tcBorders>
            <w:shd w:val="clear" w:color="auto" w:fill="auto"/>
            <w:vAlign w:val="center"/>
            <w:hideMark/>
          </w:tcPr>
          <w:p w14:paraId="5BCC2914"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専門外来研修</w:t>
            </w:r>
          </w:p>
        </w:tc>
      </w:tr>
      <w:tr w:rsidR="00733627" w:rsidRPr="00786322" w14:paraId="0E9F0107" w14:textId="77777777" w:rsidTr="00BB390C">
        <w:trPr>
          <w:trHeight w:val="450"/>
        </w:trPr>
        <w:tc>
          <w:tcPr>
            <w:tcW w:w="808" w:type="dxa"/>
            <w:vMerge/>
            <w:tcBorders>
              <w:top w:val="nil"/>
              <w:left w:val="single" w:sz="8" w:space="0" w:color="auto"/>
              <w:bottom w:val="single" w:sz="8" w:space="0" w:color="000000"/>
              <w:right w:val="nil"/>
            </w:tcBorders>
            <w:vAlign w:val="center"/>
            <w:hideMark/>
          </w:tcPr>
          <w:p w14:paraId="32AD5489"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single" w:sz="8" w:space="0" w:color="auto"/>
              <w:bottom w:val="nil"/>
              <w:right w:val="nil"/>
            </w:tcBorders>
            <w:shd w:val="clear" w:color="auto" w:fill="auto"/>
            <w:vAlign w:val="center"/>
            <w:hideMark/>
          </w:tcPr>
          <w:p w14:paraId="3E90E562"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08:30～</w:t>
            </w:r>
          </w:p>
        </w:tc>
        <w:tc>
          <w:tcPr>
            <w:tcW w:w="3544" w:type="dxa"/>
            <w:tcBorders>
              <w:top w:val="nil"/>
              <w:left w:val="nil"/>
              <w:bottom w:val="nil"/>
              <w:right w:val="single" w:sz="8" w:space="0" w:color="auto"/>
            </w:tcBorders>
            <w:shd w:val="clear" w:color="auto" w:fill="auto"/>
            <w:vAlign w:val="center"/>
            <w:hideMark/>
          </w:tcPr>
          <w:p w14:paraId="57BCC3BB"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病棟回診</w:t>
            </w:r>
          </w:p>
        </w:tc>
        <w:tc>
          <w:tcPr>
            <w:tcW w:w="992" w:type="dxa"/>
            <w:tcBorders>
              <w:top w:val="nil"/>
              <w:left w:val="nil"/>
              <w:bottom w:val="nil"/>
              <w:right w:val="nil"/>
            </w:tcBorders>
            <w:shd w:val="clear" w:color="auto" w:fill="auto"/>
            <w:vAlign w:val="center"/>
            <w:hideMark/>
          </w:tcPr>
          <w:p w14:paraId="7FADC2AF"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15:00～</w:t>
            </w:r>
          </w:p>
        </w:tc>
        <w:tc>
          <w:tcPr>
            <w:tcW w:w="2977" w:type="dxa"/>
            <w:tcBorders>
              <w:top w:val="nil"/>
              <w:left w:val="nil"/>
              <w:bottom w:val="nil"/>
              <w:right w:val="single" w:sz="8" w:space="0" w:color="auto"/>
            </w:tcBorders>
            <w:shd w:val="clear" w:color="auto" w:fill="auto"/>
            <w:vAlign w:val="center"/>
            <w:hideMark/>
          </w:tcPr>
          <w:p w14:paraId="4812A70A"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泌尿器科的専門処置（前立腺生検・ESWL・カテーテル交換）</w:t>
            </w:r>
          </w:p>
        </w:tc>
      </w:tr>
      <w:tr w:rsidR="00733627" w:rsidRPr="00786322" w14:paraId="6E1F40F4" w14:textId="77777777" w:rsidTr="00BB390C">
        <w:trPr>
          <w:trHeight w:val="270"/>
        </w:trPr>
        <w:tc>
          <w:tcPr>
            <w:tcW w:w="808" w:type="dxa"/>
            <w:vMerge/>
            <w:tcBorders>
              <w:top w:val="nil"/>
              <w:left w:val="single" w:sz="8" w:space="0" w:color="auto"/>
              <w:bottom w:val="single" w:sz="8" w:space="0" w:color="000000"/>
              <w:right w:val="nil"/>
            </w:tcBorders>
            <w:vAlign w:val="center"/>
            <w:hideMark/>
          </w:tcPr>
          <w:p w14:paraId="04F72D95"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single" w:sz="8" w:space="0" w:color="auto"/>
              <w:bottom w:val="nil"/>
              <w:right w:val="nil"/>
            </w:tcBorders>
            <w:shd w:val="clear" w:color="auto" w:fill="auto"/>
            <w:vAlign w:val="center"/>
            <w:hideMark/>
          </w:tcPr>
          <w:p w14:paraId="199C5DE9"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10:00～</w:t>
            </w:r>
          </w:p>
        </w:tc>
        <w:tc>
          <w:tcPr>
            <w:tcW w:w="3544" w:type="dxa"/>
            <w:tcBorders>
              <w:top w:val="nil"/>
              <w:left w:val="nil"/>
              <w:bottom w:val="nil"/>
              <w:right w:val="single" w:sz="8" w:space="0" w:color="auto"/>
            </w:tcBorders>
            <w:shd w:val="clear" w:color="auto" w:fill="auto"/>
            <w:vAlign w:val="center"/>
            <w:hideMark/>
          </w:tcPr>
          <w:p w14:paraId="1ECB70A3"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外来診察・入院患者処置</w:t>
            </w:r>
          </w:p>
        </w:tc>
        <w:tc>
          <w:tcPr>
            <w:tcW w:w="992" w:type="dxa"/>
            <w:tcBorders>
              <w:top w:val="nil"/>
              <w:left w:val="nil"/>
              <w:bottom w:val="nil"/>
              <w:right w:val="nil"/>
            </w:tcBorders>
            <w:shd w:val="clear" w:color="auto" w:fill="auto"/>
            <w:vAlign w:val="center"/>
            <w:hideMark/>
          </w:tcPr>
          <w:p w14:paraId="7DACF181" w14:textId="320EC80F" w:rsidR="00BB390C" w:rsidRPr="00786322" w:rsidRDefault="000E23AE"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16:30</w:t>
            </w:r>
            <w:r w:rsidR="00BB390C" w:rsidRPr="00786322">
              <w:rPr>
                <w:rFonts w:ascii="ＭＳ ゴシック" w:eastAsia="ＭＳ ゴシック" w:hAnsi="ＭＳ ゴシック" w:cs="ＭＳ Ｐゴシック" w:hint="eastAsia"/>
                <w:color w:val="1F497D" w:themeColor="text2"/>
                <w:kern w:val="0"/>
                <w:sz w:val="18"/>
                <w:szCs w:val="18"/>
              </w:rPr>
              <w:t>～</w:t>
            </w:r>
          </w:p>
        </w:tc>
        <w:tc>
          <w:tcPr>
            <w:tcW w:w="2977" w:type="dxa"/>
            <w:tcBorders>
              <w:top w:val="nil"/>
              <w:left w:val="nil"/>
              <w:bottom w:val="nil"/>
              <w:right w:val="single" w:sz="8" w:space="0" w:color="auto"/>
            </w:tcBorders>
            <w:shd w:val="clear" w:color="auto" w:fill="auto"/>
            <w:vAlign w:val="center"/>
            <w:hideMark/>
          </w:tcPr>
          <w:p w14:paraId="6EB9EF53"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病棟回診</w:t>
            </w:r>
          </w:p>
        </w:tc>
      </w:tr>
      <w:tr w:rsidR="00733627" w:rsidRPr="00786322" w14:paraId="4250A177" w14:textId="77777777" w:rsidTr="00BB390C">
        <w:trPr>
          <w:trHeight w:val="285"/>
        </w:trPr>
        <w:tc>
          <w:tcPr>
            <w:tcW w:w="808" w:type="dxa"/>
            <w:vMerge/>
            <w:tcBorders>
              <w:top w:val="nil"/>
              <w:left w:val="single" w:sz="8" w:space="0" w:color="auto"/>
              <w:bottom w:val="single" w:sz="8" w:space="0" w:color="000000"/>
              <w:right w:val="nil"/>
            </w:tcBorders>
            <w:vAlign w:val="center"/>
            <w:hideMark/>
          </w:tcPr>
          <w:p w14:paraId="400BCFF2"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single" w:sz="8" w:space="0" w:color="auto"/>
              <w:bottom w:val="single" w:sz="8" w:space="0" w:color="auto"/>
              <w:right w:val="nil"/>
            </w:tcBorders>
            <w:shd w:val="clear" w:color="auto" w:fill="auto"/>
            <w:noWrap/>
            <w:vAlign w:val="center"/>
            <w:hideMark/>
          </w:tcPr>
          <w:p w14:paraId="203541C5"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3544" w:type="dxa"/>
            <w:tcBorders>
              <w:top w:val="nil"/>
              <w:left w:val="nil"/>
              <w:bottom w:val="single" w:sz="8" w:space="0" w:color="auto"/>
              <w:right w:val="single" w:sz="8" w:space="0" w:color="auto"/>
            </w:tcBorders>
            <w:shd w:val="clear" w:color="auto" w:fill="auto"/>
            <w:noWrap/>
            <w:vAlign w:val="center"/>
            <w:hideMark/>
          </w:tcPr>
          <w:p w14:paraId="3628E7A7"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992" w:type="dxa"/>
            <w:tcBorders>
              <w:top w:val="nil"/>
              <w:left w:val="nil"/>
              <w:bottom w:val="single" w:sz="8" w:space="0" w:color="auto"/>
              <w:right w:val="nil"/>
            </w:tcBorders>
            <w:shd w:val="clear" w:color="auto" w:fill="auto"/>
            <w:vAlign w:val="center"/>
            <w:hideMark/>
          </w:tcPr>
          <w:p w14:paraId="5A4BB746"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17:30～</w:t>
            </w:r>
          </w:p>
        </w:tc>
        <w:tc>
          <w:tcPr>
            <w:tcW w:w="2977" w:type="dxa"/>
            <w:tcBorders>
              <w:top w:val="nil"/>
              <w:left w:val="nil"/>
              <w:bottom w:val="single" w:sz="8" w:space="0" w:color="auto"/>
              <w:right w:val="single" w:sz="8" w:space="0" w:color="auto"/>
            </w:tcBorders>
            <w:shd w:val="clear" w:color="auto" w:fill="auto"/>
            <w:vAlign w:val="center"/>
            <w:hideMark/>
          </w:tcPr>
          <w:p w14:paraId="25C2EED1"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術前症例のイメージトレーニング</w:t>
            </w:r>
          </w:p>
        </w:tc>
      </w:tr>
      <w:tr w:rsidR="00733627" w:rsidRPr="00786322" w14:paraId="77A313C4" w14:textId="77777777" w:rsidTr="00BB390C">
        <w:trPr>
          <w:trHeight w:val="675"/>
        </w:trPr>
        <w:tc>
          <w:tcPr>
            <w:tcW w:w="808" w:type="dxa"/>
            <w:vMerge w:val="restart"/>
            <w:tcBorders>
              <w:top w:val="nil"/>
              <w:left w:val="single" w:sz="8" w:space="0" w:color="auto"/>
              <w:bottom w:val="single" w:sz="8" w:space="0" w:color="000000"/>
              <w:right w:val="single" w:sz="8" w:space="0" w:color="auto"/>
            </w:tcBorders>
            <w:shd w:val="clear" w:color="auto" w:fill="auto"/>
            <w:vAlign w:val="center"/>
            <w:hideMark/>
          </w:tcPr>
          <w:p w14:paraId="2A4F2E65"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火曜日</w:t>
            </w:r>
          </w:p>
        </w:tc>
        <w:tc>
          <w:tcPr>
            <w:tcW w:w="992" w:type="dxa"/>
            <w:tcBorders>
              <w:top w:val="nil"/>
              <w:left w:val="nil"/>
              <w:bottom w:val="nil"/>
              <w:right w:val="nil"/>
            </w:tcBorders>
            <w:shd w:val="clear" w:color="auto" w:fill="auto"/>
            <w:vAlign w:val="center"/>
            <w:hideMark/>
          </w:tcPr>
          <w:p w14:paraId="3AB39C34"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08:00～</w:t>
            </w:r>
          </w:p>
        </w:tc>
        <w:tc>
          <w:tcPr>
            <w:tcW w:w="3544" w:type="dxa"/>
            <w:tcBorders>
              <w:top w:val="nil"/>
              <w:left w:val="nil"/>
              <w:bottom w:val="nil"/>
              <w:right w:val="single" w:sz="8" w:space="0" w:color="auto"/>
            </w:tcBorders>
            <w:shd w:val="clear" w:color="auto" w:fill="auto"/>
            <w:vAlign w:val="center"/>
            <w:hideMark/>
          </w:tcPr>
          <w:p w14:paraId="177C439F"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診療科カンファレンス：病態と診断過程を深く理解し、治療計画作成の理論を学ぶ </w:t>
            </w:r>
          </w:p>
        </w:tc>
        <w:tc>
          <w:tcPr>
            <w:tcW w:w="992" w:type="dxa"/>
            <w:tcBorders>
              <w:top w:val="nil"/>
              <w:left w:val="nil"/>
              <w:bottom w:val="nil"/>
              <w:right w:val="nil"/>
            </w:tcBorders>
            <w:shd w:val="clear" w:color="auto" w:fill="auto"/>
            <w:vAlign w:val="center"/>
            <w:hideMark/>
          </w:tcPr>
          <w:p w14:paraId="153ADE3E"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13:00～</w:t>
            </w:r>
          </w:p>
        </w:tc>
        <w:tc>
          <w:tcPr>
            <w:tcW w:w="2977" w:type="dxa"/>
            <w:tcBorders>
              <w:top w:val="nil"/>
              <w:left w:val="nil"/>
              <w:bottom w:val="nil"/>
              <w:right w:val="single" w:sz="8" w:space="0" w:color="auto"/>
            </w:tcBorders>
            <w:shd w:val="clear" w:color="auto" w:fill="auto"/>
            <w:vAlign w:val="center"/>
            <w:hideMark/>
          </w:tcPr>
          <w:p w14:paraId="0E6C9BD6"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手術、術者・助手として積極的に参加</w:t>
            </w:r>
          </w:p>
        </w:tc>
      </w:tr>
      <w:tr w:rsidR="00733627" w:rsidRPr="00786322" w14:paraId="19C900CA" w14:textId="77777777" w:rsidTr="00BB390C">
        <w:trPr>
          <w:trHeight w:val="450"/>
        </w:trPr>
        <w:tc>
          <w:tcPr>
            <w:tcW w:w="808" w:type="dxa"/>
            <w:vMerge/>
            <w:tcBorders>
              <w:top w:val="nil"/>
              <w:left w:val="single" w:sz="8" w:space="0" w:color="auto"/>
              <w:bottom w:val="single" w:sz="8" w:space="0" w:color="000000"/>
              <w:right w:val="single" w:sz="8" w:space="0" w:color="auto"/>
            </w:tcBorders>
            <w:vAlign w:val="center"/>
            <w:hideMark/>
          </w:tcPr>
          <w:p w14:paraId="463A3ACB"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nil"/>
              <w:right w:val="nil"/>
            </w:tcBorders>
            <w:shd w:val="clear" w:color="auto" w:fill="auto"/>
            <w:vAlign w:val="center"/>
            <w:hideMark/>
          </w:tcPr>
          <w:p w14:paraId="42EE4980"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08:40～</w:t>
            </w:r>
          </w:p>
        </w:tc>
        <w:tc>
          <w:tcPr>
            <w:tcW w:w="3544" w:type="dxa"/>
            <w:tcBorders>
              <w:top w:val="nil"/>
              <w:left w:val="nil"/>
              <w:bottom w:val="nil"/>
              <w:right w:val="single" w:sz="8" w:space="0" w:color="auto"/>
            </w:tcBorders>
            <w:shd w:val="clear" w:color="auto" w:fill="auto"/>
            <w:vAlign w:val="center"/>
            <w:hideMark/>
          </w:tcPr>
          <w:p w14:paraId="4A867F7A"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手術：術者・助手として積極的に参加し手技を経験する</w:t>
            </w:r>
          </w:p>
        </w:tc>
        <w:tc>
          <w:tcPr>
            <w:tcW w:w="992" w:type="dxa"/>
            <w:tcBorders>
              <w:top w:val="nil"/>
              <w:left w:val="nil"/>
              <w:bottom w:val="nil"/>
              <w:right w:val="nil"/>
            </w:tcBorders>
            <w:shd w:val="clear" w:color="auto" w:fill="auto"/>
            <w:vAlign w:val="center"/>
            <w:hideMark/>
          </w:tcPr>
          <w:p w14:paraId="24D54C34"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17:00～</w:t>
            </w:r>
          </w:p>
        </w:tc>
        <w:tc>
          <w:tcPr>
            <w:tcW w:w="2977" w:type="dxa"/>
            <w:tcBorders>
              <w:top w:val="nil"/>
              <w:left w:val="nil"/>
              <w:bottom w:val="nil"/>
              <w:right w:val="single" w:sz="8" w:space="0" w:color="auto"/>
            </w:tcBorders>
            <w:shd w:val="clear" w:color="auto" w:fill="auto"/>
            <w:vAlign w:val="center"/>
            <w:hideMark/>
          </w:tcPr>
          <w:p w14:paraId="25D93B69"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病棟回診</w:t>
            </w:r>
          </w:p>
        </w:tc>
      </w:tr>
      <w:tr w:rsidR="00733627" w:rsidRPr="00786322" w14:paraId="0255B482" w14:textId="77777777" w:rsidTr="00BB390C">
        <w:trPr>
          <w:trHeight w:val="270"/>
        </w:trPr>
        <w:tc>
          <w:tcPr>
            <w:tcW w:w="808" w:type="dxa"/>
            <w:vMerge/>
            <w:tcBorders>
              <w:top w:val="nil"/>
              <w:left w:val="single" w:sz="8" w:space="0" w:color="auto"/>
              <w:bottom w:val="single" w:sz="8" w:space="0" w:color="000000"/>
              <w:right w:val="single" w:sz="8" w:space="0" w:color="auto"/>
            </w:tcBorders>
            <w:vAlign w:val="center"/>
            <w:hideMark/>
          </w:tcPr>
          <w:p w14:paraId="4F301076"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nil"/>
              <w:right w:val="nil"/>
            </w:tcBorders>
            <w:shd w:val="clear" w:color="auto" w:fill="auto"/>
            <w:vAlign w:val="center"/>
            <w:hideMark/>
          </w:tcPr>
          <w:p w14:paraId="01F458DC"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p>
        </w:tc>
        <w:tc>
          <w:tcPr>
            <w:tcW w:w="3544" w:type="dxa"/>
            <w:tcBorders>
              <w:top w:val="nil"/>
              <w:left w:val="nil"/>
              <w:bottom w:val="nil"/>
              <w:right w:val="single" w:sz="8" w:space="0" w:color="auto"/>
            </w:tcBorders>
            <w:shd w:val="clear" w:color="auto" w:fill="auto"/>
            <w:vAlign w:val="center"/>
            <w:hideMark/>
          </w:tcPr>
          <w:p w14:paraId="1601A92C"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992" w:type="dxa"/>
            <w:tcBorders>
              <w:top w:val="nil"/>
              <w:left w:val="nil"/>
              <w:bottom w:val="nil"/>
              <w:right w:val="nil"/>
            </w:tcBorders>
            <w:shd w:val="clear" w:color="auto" w:fill="auto"/>
            <w:vAlign w:val="center"/>
            <w:hideMark/>
          </w:tcPr>
          <w:p w14:paraId="58C3A7C5"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17:30～</w:t>
            </w:r>
          </w:p>
        </w:tc>
        <w:tc>
          <w:tcPr>
            <w:tcW w:w="2977" w:type="dxa"/>
            <w:tcBorders>
              <w:top w:val="nil"/>
              <w:left w:val="nil"/>
              <w:bottom w:val="nil"/>
              <w:right w:val="single" w:sz="8" w:space="0" w:color="auto"/>
            </w:tcBorders>
            <w:shd w:val="clear" w:color="auto" w:fill="auto"/>
            <w:vAlign w:val="center"/>
            <w:hideMark/>
          </w:tcPr>
          <w:p w14:paraId="6508168B"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術前・術後カンファレンス</w:t>
            </w:r>
          </w:p>
        </w:tc>
      </w:tr>
      <w:tr w:rsidR="00733627" w:rsidRPr="00786322" w14:paraId="6F3EBBBA" w14:textId="77777777" w:rsidTr="00BB390C">
        <w:trPr>
          <w:trHeight w:val="1125"/>
        </w:trPr>
        <w:tc>
          <w:tcPr>
            <w:tcW w:w="808" w:type="dxa"/>
            <w:vMerge/>
            <w:tcBorders>
              <w:top w:val="nil"/>
              <w:left w:val="single" w:sz="8" w:space="0" w:color="auto"/>
              <w:bottom w:val="single" w:sz="8" w:space="0" w:color="000000"/>
              <w:right w:val="single" w:sz="8" w:space="0" w:color="auto"/>
            </w:tcBorders>
            <w:vAlign w:val="center"/>
            <w:hideMark/>
          </w:tcPr>
          <w:p w14:paraId="2CFA82D2"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single" w:sz="8" w:space="0" w:color="auto"/>
              <w:right w:val="nil"/>
            </w:tcBorders>
            <w:shd w:val="clear" w:color="auto" w:fill="auto"/>
            <w:vAlign w:val="center"/>
            <w:hideMark/>
          </w:tcPr>
          <w:p w14:paraId="2179707C"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3544" w:type="dxa"/>
            <w:tcBorders>
              <w:top w:val="nil"/>
              <w:left w:val="nil"/>
              <w:bottom w:val="single" w:sz="8" w:space="0" w:color="auto"/>
              <w:right w:val="single" w:sz="8" w:space="0" w:color="auto"/>
            </w:tcBorders>
            <w:shd w:val="clear" w:color="auto" w:fill="auto"/>
            <w:vAlign w:val="center"/>
            <w:hideMark/>
          </w:tcPr>
          <w:p w14:paraId="4ADD0662"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992" w:type="dxa"/>
            <w:tcBorders>
              <w:top w:val="nil"/>
              <w:left w:val="nil"/>
              <w:bottom w:val="single" w:sz="8" w:space="0" w:color="auto"/>
              <w:right w:val="nil"/>
            </w:tcBorders>
            <w:shd w:val="clear" w:color="auto" w:fill="auto"/>
            <w:vAlign w:val="center"/>
            <w:hideMark/>
          </w:tcPr>
          <w:p w14:paraId="1C4AC66E" w14:textId="21DDC3DD"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18:30～</w:t>
            </w:r>
          </w:p>
        </w:tc>
        <w:tc>
          <w:tcPr>
            <w:tcW w:w="2977" w:type="dxa"/>
            <w:tcBorders>
              <w:top w:val="nil"/>
              <w:left w:val="nil"/>
              <w:bottom w:val="single" w:sz="8" w:space="0" w:color="auto"/>
              <w:right w:val="single" w:sz="8" w:space="0" w:color="auto"/>
            </w:tcBorders>
            <w:shd w:val="clear" w:color="auto" w:fill="auto"/>
            <w:vAlign w:val="center"/>
            <w:hideMark/>
          </w:tcPr>
          <w:p w14:paraId="7BAB21DB"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抄読会：英文誌における臨床試験や・症例報告からEBMに沿った治療や困難症例に対する治療について学ぶ</w:t>
            </w:r>
          </w:p>
        </w:tc>
      </w:tr>
      <w:tr w:rsidR="00733627" w:rsidRPr="00786322" w14:paraId="10B31C56" w14:textId="77777777" w:rsidTr="00BB390C">
        <w:trPr>
          <w:trHeight w:val="675"/>
        </w:trPr>
        <w:tc>
          <w:tcPr>
            <w:tcW w:w="808" w:type="dxa"/>
            <w:vMerge w:val="restart"/>
            <w:tcBorders>
              <w:top w:val="nil"/>
              <w:left w:val="single" w:sz="8" w:space="0" w:color="auto"/>
              <w:bottom w:val="nil"/>
              <w:right w:val="single" w:sz="8" w:space="0" w:color="auto"/>
            </w:tcBorders>
            <w:shd w:val="clear" w:color="auto" w:fill="auto"/>
            <w:vAlign w:val="center"/>
            <w:hideMark/>
          </w:tcPr>
          <w:p w14:paraId="54B4C16F"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水曜日</w:t>
            </w:r>
          </w:p>
        </w:tc>
        <w:tc>
          <w:tcPr>
            <w:tcW w:w="992" w:type="dxa"/>
            <w:tcBorders>
              <w:top w:val="nil"/>
              <w:left w:val="nil"/>
              <w:bottom w:val="nil"/>
              <w:right w:val="nil"/>
            </w:tcBorders>
            <w:shd w:val="clear" w:color="auto" w:fill="auto"/>
            <w:vAlign w:val="center"/>
            <w:hideMark/>
          </w:tcPr>
          <w:p w14:paraId="356DAAB3"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08:00～</w:t>
            </w:r>
          </w:p>
        </w:tc>
        <w:tc>
          <w:tcPr>
            <w:tcW w:w="3544" w:type="dxa"/>
            <w:tcBorders>
              <w:top w:val="nil"/>
              <w:left w:val="nil"/>
              <w:bottom w:val="nil"/>
              <w:right w:val="single" w:sz="8" w:space="0" w:color="auto"/>
            </w:tcBorders>
            <w:shd w:val="clear" w:color="auto" w:fill="auto"/>
            <w:vAlign w:val="center"/>
            <w:hideMark/>
          </w:tcPr>
          <w:p w14:paraId="4B3A53AB"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診療科カンファレンス：病態と診断過程を深く理解し、治療計画作成の理論を学ぶ</w:t>
            </w:r>
          </w:p>
        </w:tc>
        <w:tc>
          <w:tcPr>
            <w:tcW w:w="992" w:type="dxa"/>
            <w:tcBorders>
              <w:top w:val="nil"/>
              <w:left w:val="nil"/>
              <w:bottom w:val="nil"/>
              <w:right w:val="nil"/>
            </w:tcBorders>
            <w:shd w:val="clear" w:color="auto" w:fill="auto"/>
            <w:vAlign w:val="center"/>
            <w:hideMark/>
          </w:tcPr>
          <w:p w14:paraId="17A89B45"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13:00～</w:t>
            </w:r>
          </w:p>
        </w:tc>
        <w:tc>
          <w:tcPr>
            <w:tcW w:w="2977" w:type="dxa"/>
            <w:tcBorders>
              <w:top w:val="nil"/>
              <w:left w:val="nil"/>
              <w:bottom w:val="nil"/>
              <w:right w:val="single" w:sz="8" w:space="0" w:color="auto"/>
            </w:tcBorders>
            <w:shd w:val="clear" w:color="auto" w:fill="auto"/>
            <w:vAlign w:val="center"/>
            <w:hideMark/>
          </w:tcPr>
          <w:p w14:paraId="3A5958DE"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手術、術者・助手として積極的に参加</w:t>
            </w:r>
          </w:p>
        </w:tc>
      </w:tr>
      <w:tr w:rsidR="00733627" w:rsidRPr="00786322" w14:paraId="1ADC3660" w14:textId="77777777" w:rsidTr="00BB390C">
        <w:trPr>
          <w:trHeight w:val="450"/>
        </w:trPr>
        <w:tc>
          <w:tcPr>
            <w:tcW w:w="808" w:type="dxa"/>
            <w:vMerge/>
            <w:tcBorders>
              <w:top w:val="nil"/>
              <w:left w:val="single" w:sz="8" w:space="0" w:color="auto"/>
              <w:bottom w:val="nil"/>
              <w:right w:val="single" w:sz="8" w:space="0" w:color="auto"/>
            </w:tcBorders>
            <w:vAlign w:val="center"/>
            <w:hideMark/>
          </w:tcPr>
          <w:p w14:paraId="4252C0FF"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nil"/>
              <w:right w:val="nil"/>
            </w:tcBorders>
            <w:shd w:val="clear" w:color="auto" w:fill="auto"/>
            <w:vAlign w:val="center"/>
            <w:hideMark/>
          </w:tcPr>
          <w:p w14:paraId="7BC2C17D"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08:40～</w:t>
            </w:r>
          </w:p>
        </w:tc>
        <w:tc>
          <w:tcPr>
            <w:tcW w:w="3544" w:type="dxa"/>
            <w:tcBorders>
              <w:top w:val="nil"/>
              <w:left w:val="nil"/>
              <w:bottom w:val="nil"/>
              <w:right w:val="single" w:sz="8" w:space="0" w:color="auto"/>
            </w:tcBorders>
            <w:shd w:val="clear" w:color="auto" w:fill="auto"/>
            <w:vAlign w:val="center"/>
            <w:hideMark/>
          </w:tcPr>
          <w:p w14:paraId="7985C3DB"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手術、術者・助手として積極的に参加</w:t>
            </w:r>
          </w:p>
        </w:tc>
        <w:tc>
          <w:tcPr>
            <w:tcW w:w="992" w:type="dxa"/>
            <w:tcBorders>
              <w:top w:val="nil"/>
              <w:left w:val="nil"/>
              <w:bottom w:val="nil"/>
              <w:right w:val="nil"/>
            </w:tcBorders>
            <w:shd w:val="clear" w:color="auto" w:fill="auto"/>
            <w:vAlign w:val="center"/>
            <w:hideMark/>
          </w:tcPr>
          <w:p w14:paraId="1BB79488" w14:textId="33BF04E4" w:rsidR="00BB390C" w:rsidRPr="00786322" w:rsidRDefault="000E23AE"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17</w:t>
            </w:r>
            <w:r w:rsidR="00BB390C" w:rsidRPr="00786322">
              <w:rPr>
                <w:rFonts w:ascii="ＭＳ ゴシック" w:eastAsia="ＭＳ ゴシック" w:hAnsi="ＭＳ ゴシック" w:cs="ＭＳ Ｐゴシック" w:hint="eastAsia"/>
                <w:color w:val="1F497D" w:themeColor="text2"/>
                <w:kern w:val="0"/>
                <w:sz w:val="18"/>
                <w:szCs w:val="18"/>
              </w:rPr>
              <w:t>:00～</w:t>
            </w:r>
          </w:p>
        </w:tc>
        <w:tc>
          <w:tcPr>
            <w:tcW w:w="2977" w:type="dxa"/>
            <w:tcBorders>
              <w:top w:val="nil"/>
              <w:left w:val="nil"/>
              <w:bottom w:val="nil"/>
              <w:right w:val="single" w:sz="8" w:space="0" w:color="auto"/>
            </w:tcBorders>
            <w:shd w:val="clear" w:color="auto" w:fill="auto"/>
            <w:vAlign w:val="center"/>
            <w:hideMark/>
          </w:tcPr>
          <w:p w14:paraId="6CC9F581"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病棟回診</w:t>
            </w:r>
          </w:p>
        </w:tc>
      </w:tr>
      <w:tr w:rsidR="00733627" w:rsidRPr="00786322" w14:paraId="23172877" w14:textId="77777777" w:rsidTr="00BB390C">
        <w:trPr>
          <w:trHeight w:val="465"/>
        </w:trPr>
        <w:tc>
          <w:tcPr>
            <w:tcW w:w="808" w:type="dxa"/>
            <w:vMerge/>
            <w:tcBorders>
              <w:top w:val="nil"/>
              <w:left w:val="single" w:sz="8" w:space="0" w:color="auto"/>
              <w:bottom w:val="nil"/>
              <w:right w:val="single" w:sz="8" w:space="0" w:color="auto"/>
            </w:tcBorders>
            <w:vAlign w:val="center"/>
            <w:hideMark/>
          </w:tcPr>
          <w:p w14:paraId="0D1EB28E"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nil"/>
              <w:right w:val="nil"/>
            </w:tcBorders>
            <w:shd w:val="clear" w:color="auto" w:fill="auto"/>
            <w:vAlign w:val="center"/>
            <w:hideMark/>
          </w:tcPr>
          <w:p w14:paraId="6DB4B578"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3544" w:type="dxa"/>
            <w:tcBorders>
              <w:top w:val="nil"/>
              <w:left w:val="nil"/>
              <w:bottom w:val="nil"/>
              <w:right w:val="single" w:sz="8" w:space="0" w:color="auto"/>
            </w:tcBorders>
            <w:shd w:val="clear" w:color="auto" w:fill="auto"/>
            <w:vAlign w:val="center"/>
            <w:hideMark/>
          </w:tcPr>
          <w:p w14:paraId="48A2AC29"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992" w:type="dxa"/>
            <w:tcBorders>
              <w:top w:val="nil"/>
              <w:left w:val="nil"/>
              <w:bottom w:val="nil"/>
              <w:right w:val="nil"/>
            </w:tcBorders>
            <w:shd w:val="clear" w:color="auto" w:fill="auto"/>
            <w:vAlign w:val="center"/>
            <w:hideMark/>
          </w:tcPr>
          <w:p w14:paraId="23B38C92" w14:textId="7057DA7C" w:rsidR="00BB390C" w:rsidRPr="00786322" w:rsidRDefault="000E23AE"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17</w:t>
            </w:r>
            <w:r w:rsidR="00BB390C" w:rsidRPr="00786322">
              <w:rPr>
                <w:rFonts w:ascii="ＭＳ ゴシック" w:eastAsia="ＭＳ ゴシック" w:hAnsi="ＭＳ ゴシック" w:cs="ＭＳ Ｐゴシック" w:hint="eastAsia"/>
                <w:color w:val="1F497D" w:themeColor="text2"/>
                <w:kern w:val="0"/>
                <w:sz w:val="18"/>
                <w:szCs w:val="18"/>
              </w:rPr>
              <w:t>:30～</w:t>
            </w:r>
          </w:p>
        </w:tc>
        <w:tc>
          <w:tcPr>
            <w:tcW w:w="2977" w:type="dxa"/>
            <w:tcBorders>
              <w:top w:val="nil"/>
              <w:left w:val="nil"/>
              <w:bottom w:val="nil"/>
              <w:right w:val="single" w:sz="8" w:space="0" w:color="auto"/>
            </w:tcBorders>
            <w:shd w:val="clear" w:color="auto" w:fill="auto"/>
            <w:vAlign w:val="center"/>
            <w:hideMark/>
          </w:tcPr>
          <w:p w14:paraId="3A247131"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手術記録や術中ビデオによる手技の確認</w:t>
            </w:r>
          </w:p>
        </w:tc>
      </w:tr>
      <w:tr w:rsidR="00733627" w:rsidRPr="00786322" w14:paraId="6733388A" w14:textId="77777777" w:rsidTr="00BB390C">
        <w:trPr>
          <w:trHeight w:val="675"/>
        </w:trPr>
        <w:tc>
          <w:tcPr>
            <w:tcW w:w="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781188"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木曜日</w:t>
            </w:r>
          </w:p>
        </w:tc>
        <w:tc>
          <w:tcPr>
            <w:tcW w:w="992" w:type="dxa"/>
            <w:tcBorders>
              <w:top w:val="single" w:sz="8" w:space="0" w:color="auto"/>
              <w:left w:val="nil"/>
              <w:bottom w:val="nil"/>
              <w:right w:val="nil"/>
            </w:tcBorders>
            <w:shd w:val="clear" w:color="auto" w:fill="auto"/>
            <w:vAlign w:val="center"/>
            <w:hideMark/>
          </w:tcPr>
          <w:p w14:paraId="7B456000"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08:00～</w:t>
            </w:r>
          </w:p>
        </w:tc>
        <w:tc>
          <w:tcPr>
            <w:tcW w:w="3544" w:type="dxa"/>
            <w:tcBorders>
              <w:top w:val="single" w:sz="8" w:space="0" w:color="auto"/>
              <w:left w:val="nil"/>
              <w:bottom w:val="nil"/>
              <w:right w:val="single" w:sz="8" w:space="0" w:color="auto"/>
            </w:tcBorders>
            <w:shd w:val="clear" w:color="auto" w:fill="auto"/>
            <w:vAlign w:val="center"/>
            <w:hideMark/>
          </w:tcPr>
          <w:p w14:paraId="2F80D8C9"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診療科カンファレンス：病態と診断過程を深く理解し、治療計画作成の理論を学ぶ</w:t>
            </w:r>
          </w:p>
        </w:tc>
        <w:tc>
          <w:tcPr>
            <w:tcW w:w="992" w:type="dxa"/>
            <w:tcBorders>
              <w:top w:val="single" w:sz="8" w:space="0" w:color="auto"/>
              <w:left w:val="nil"/>
              <w:bottom w:val="nil"/>
              <w:right w:val="nil"/>
            </w:tcBorders>
            <w:shd w:val="clear" w:color="auto" w:fill="auto"/>
            <w:vAlign w:val="center"/>
            <w:hideMark/>
          </w:tcPr>
          <w:p w14:paraId="7D09695D"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13:00～</w:t>
            </w:r>
          </w:p>
        </w:tc>
        <w:tc>
          <w:tcPr>
            <w:tcW w:w="2977" w:type="dxa"/>
            <w:tcBorders>
              <w:top w:val="single" w:sz="8" w:space="0" w:color="auto"/>
              <w:left w:val="nil"/>
              <w:bottom w:val="nil"/>
              <w:right w:val="single" w:sz="8" w:space="0" w:color="auto"/>
            </w:tcBorders>
            <w:shd w:val="clear" w:color="auto" w:fill="auto"/>
            <w:vAlign w:val="center"/>
            <w:hideMark/>
          </w:tcPr>
          <w:p w14:paraId="6D1C0686"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手術、術者・助手として積極的に参加</w:t>
            </w:r>
          </w:p>
        </w:tc>
      </w:tr>
      <w:tr w:rsidR="00733627" w:rsidRPr="00786322" w14:paraId="2CCCDDFC" w14:textId="77777777" w:rsidTr="00BB390C">
        <w:trPr>
          <w:trHeight w:val="450"/>
        </w:trPr>
        <w:tc>
          <w:tcPr>
            <w:tcW w:w="808" w:type="dxa"/>
            <w:vMerge/>
            <w:tcBorders>
              <w:top w:val="single" w:sz="8" w:space="0" w:color="auto"/>
              <w:left w:val="single" w:sz="8" w:space="0" w:color="auto"/>
              <w:bottom w:val="single" w:sz="8" w:space="0" w:color="000000"/>
              <w:right w:val="single" w:sz="8" w:space="0" w:color="auto"/>
            </w:tcBorders>
            <w:vAlign w:val="center"/>
            <w:hideMark/>
          </w:tcPr>
          <w:p w14:paraId="330CFBB2"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nil"/>
              <w:right w:val="nil"/>
            </w:tcBorders>
            <w:shd w:val="clear" w:color="auto" w:fill="auto"/>
            <w:vAlign w:val="center"/>
            <w:hideMark/>
          </w:tcPr>
          <w:p w14:paraId="1420B548"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08:40～</w:t>
            </w:r>
          </w:p>
        </w:tc>
        <w:tc>
          <w:tcPr>
            <w:tcW w:w="3544" w:type="dxa"/>
            <w:tcBorders>
              <w:top w:val="nil"/>
              <w:left w:val="nil"/>
              <w:bottom w:val="nil"/>
              <w:right w:val="single" w:sz="8" w:space="0" w:color="auto"/>
            </w:tcBorders>
            <w:shd w:val="clear" w:color="auto" w:fill="auto"/>
            <w:vAlign w:val="center"/>
            <w:hideMark/>
          </w:tcPr>
          <w:p w14:paraId="45D747EC"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手術：術者・助手として積極的に参加し手技を経験する</w:t>
            </w:r>
          </w:p>
        </w:tc>
        <w:tc>
          <w:tcPr>
            <w:tcW w:w="992" w:type="dxa"/>
            <w:tcBorders>
              <w:top w:val="nil"/>
              <w:left w:val="nil"/>
              <w:bottom w:val="nil"/>
              <w:right w:val="nil"/>
            </w:tcBorders>
            <w:shd w:val="clear" w:color="auto" w:fill="auto"/>
            <w:vAlign w:val="center"/>
            <w:hideMark/>
          </w:tcPr>
          <w:p w14:paraId="6EEF0E7C"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17:00～</w:t>
            </w:r>
          </w:p>
        </w:tc>
        <w:tc>
          <w:tcPr>
            <w:tcW w:w="2977" w:type="dxa"/>
            <w:tcBorders>
              <w:top w:val="nil"/>
              <w:left w:val="nil"/>
              <w:bottom w:val="nil"/>
              <w:right w:val="single" w:sz="8" w:space="0" w:color="auto"/>
            </w:tcBorders>
            <w:shd w:val="clear" w:color="auto" w:fill="auto"/>
            <w:vAlign w:val="center"/>
            <w:hideMark/>
          </w:tcPr>
          <w:p w14:paraId="640B9E82"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病棟回診</w:t>
            </w:r>
          </w:p>
        </w:tc>
      </w:tr>
      <w:tr w:rsidR="00733627" w:rsidRPr="00786322" w14:paraId="2B69E4E2" w14:textId="77777777" w:rsidTr="00BB390C">
        <w:trPr>
          <w:trHeight w:val="450"/>
        </w:trPr>
        <w:tc>
          <w:tcPr>
            <w:tcW w:w="808" w:type="dxa"/>
            <w:vMerge/>
            <w:tcBorders>
              <w:top w:val="single" w:sz="8" w:space="0" w:color="auto"/>
              <w:left w:val="single" w:sz="8" w:space="0" w:color="auto"/>
              <w:bottom w:val="single" w:sz="8" w:space="0" w:color="000000"/>
              <w:right w:val="single" w:sz="8" w:space="0" w:color="auto"/>
            </w:tcBorders>
            <w:vAlign w:val="center"/>
            <w:hideMark/>
          </w:tcPr>
          <w:p w14:paraId="4A6CD095"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nil"/>
              <w:right w:val="nil"/>
            </w:tcBorders>
            <w:shd w:val="clear" w:color="auto" w:fill="auto"/>
            <w:vAlign w:val="center"/>
            <w:hideMark/>
          </w:tcPr>
          <w:p w14:paraId="4B8ABB45"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3544" w:type="dxa"/>
            <w:tcBorders>
              <w:top w:val="nil"/>
              <w:left w:val="nil"/>
              <w:bottom w:val="nil"/>
              <w:right w:val="single" w:sz="8" w:space="0" w:color="auto"/>
            </w:tcBorders>
            <w:shd w:val="clear" w:color="auto" w:fill="auto"/>
            <w:vAlign w:val="center"/>
            <w:hideMark/>
          </w:tcPr>
          <w:p w14:paraId="243F296C"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992" w:type="dxa"/>
            <w:tcBorders>
              <w:top w:val="nil"/>
              <w:left w:val="nil"/>
              <w:bottom w:val="nil"/>
              <w:right w:val="nil"/>
            </w:tcBorders>
            <w:shd w:val="clear" w:color="auto" w:fill="auto"/>
            <w:vAlign w:val="center"/>
            <w:hideMark/>
          </w:tcPr>
          <w:p w14:paraId="2624E888"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17:30～</w:t>
            </w:r>
          </w:p>
        </w:tc>
        <w:tc>
          <w:tcPr>
            <w:tcW w:w="2977" w:type="dxa"/>
            <w:tcBorders>
              <w:top w:val="nil"/>
              <w:left w:val="nil"/>
              <w:bottom w:val="nil"/>
              <w:right w:val="single" w:sz="8" w:space="0" w:color="auto"/>
            </w:tcBorders>
            <w:shd w:val="clear" w:color="auto" w:fill="auto"/>
            <w:vAlign w:val="center"/>
            <w:hideMark/>
          </w:tcPr>
          <w:p w14:paraId="70F96A24"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手術記録や術中ビデオによる手技の確認</w:t>
            </w:r>
          </w:p>
        </w:tc>
      </w:tr>
      <w:tr w:rsidR="00733627" w:rsidRPr="00786322" w14:paraId="634B5C3D" w14:textId="77777777" w:rsidTr="00BB390C">
        <w:trPr>
          <w:trHeight w:val="585"/>
        </w:trPr>
        <w:tc>
          <w:tcPr>
            <w:tcW w:w="808" w:type="dxa"/>
            <w:vMerge/>
            <w:tcBorders>
              <w:top w:val="single" w:sz="8" w:space="0" w:color="auto"/>
              <w:left w:val="single" w:sz="8" w:space="0" w:color="auto"/>
              <w:bottom w:val="single" w:sz="8" w:space="0" w:color="000000"/>
              <w:right w:val="single" w:sz="8" w:space="0" w:color="auto"/>
            </w:tcBorders>
            <w:vAlign w:val="center"/>
            <w:hideMark/>
          </w:tcPr>
          <w:p w14:paraId="187E8B0B"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single" w:sz="8" w:space="0" w:color="auto"/>
              <w:right w:val="nil"/>
            </w:tcBorders>
            <w:shd w:val="clear" w:color="auto" w:fill="auto"/>
            <w:vAlign w:val="center"/>
            <w:hideMark/>
          </w:tcPr>
          <w:p w14:paraId="49A8EFC6"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3544" w:type="dxa"/>
            <w:tcBorders>
              <w:top w:val="nil"/>
              <w:left w:val="nil"/>
              <w:bottom w:val="single" w:sz="8" w:space="0" w:color="auto"/>
              <w:right w:val="single" w:sz="8" w:space="0" w:color="auto"/>
            </w:tcBorders>
            <w:shd w:val="clear" w:color="auto" w:fill="auto"/>
            <w:vAlign w:val="center"/>
            <w:hideMark/>
          </w:tcPr>
          <w:p w14:paraId="71036368"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992" w:type="dxa"/>
            <w:tcBorders>
              <w:top w:val="nil"/>
              <w:left w:val="nil"/>
              <w:bottom w:val="single" w:sz="8" w:space="0" w:color="auto"/>
              <w:right w:val="nil"/>
            </w:tcBorders>
            <w:shd w:val="clear" w:color="auto" w:fill="auto"/>
            <w:vAlign w:val="center"/>
            <w:hideMark/>
          </w:tcPr>
          <w:p w14:paraId="2A097CE0"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18:00～</w:t>
            </w:r>
          </w:p>
        </w:tc>
        <w:tc>
          <w:tcPr>
            <w:tcW w:w="2977" w:type="dxa"/>
            <w:tcBorders>
              <w:top w:val="nil"/>
              <w:left w:val="nil"/>
              <w:bottom w:val="single" w:sz="8" w:space="0" w:color="auto"/>
              <w:right w:val="single" w:sz="8" w:space="0" w:color="auto"/>
            </w:tcBorders>
            <w:shd w:val="clear" w:color="auto" w:fill="auto"/>
            <w:vAlign w:val="center"/>
            <w:hideMark/>
          </w:tcPr>
          <w:p w14:paraId="49086D06" w14:textId="0FFF9818" w:rsidR="00BB390C" w:rsidRPr="00786322" w:rsidRDefault="000E23AE" w:rsidP="008F4C13">
            <w:pPr>
              <w:jc w:val="left"/>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（希望により）</w:t>
            </w:r>
            <w:r w:rsidR="00BB390C" w:rsidRPr="00786322">
              <w:rPr>
                <w:rFonts w:ascii="ＭＳ ゴシック" w:eastAsia="ＭＳ ゴシック" w:hAnsi="ＭＳ ゴシック" w:cs="ＭＳ Ｐゴシック" w:hint="eastAsia"/>
                <w:color w:val="1F497D" w:themeColor="text2"/>
                <w:kern w:val="0"/>
                <w:sz w:val="18"/>
                <w:szCs w:val="18"/>
              </w:rPr>
              <w:t>シミュレーターでのhands-on-training</w:t>
            </w:r>
          </w:p>
        </w:tc>
      </w:tr>
      <w:tr w:rsidR="00733627" w:rsidRPr="00786322" w14:paraId="6CDE7A44" w14:textId="77777777" w:rsidTr="00BB390C">
        <w:trPr>
          <w:trHeight w:val="675"/>
        </w:trPr>
        <w:tc>
          <w:tcPr>
            <w:tcW w:w="808" w:type="dxa"/>
            <w:vMerge w:val="restart"/>
            <w:tcBorders>
              <w:top w:val="nil"/>
              <w:left w:val="single" w:sz="8" w:space="0" w:color="auto"/>
              <w:bottom w:val="nil"/>
              <w:right w:val="single" w:sz="8" w:space="0" w:color="auto"/>
            </w:tcBorders>
            <w:shd w:val="clear" w:color="auto" w:fill="auto"/>
            <w:vAlign w:val="center"/>
            <w:hideMark/>
          </w:tcPr>
          <w:p w14:paraId="5D1E80ED"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金曜日</w:t>
            </w:r>
          </w:p>
        </w:tc>
        <w:tc>
          <w:tcPr>
            <w:tcW w:w="992" w:type="dxa"/>
            <w:tcBorders>
              <w:top w:val="nil"/>
              <w:left w:val="nil"/>
              <w:bottom w:val="nil"/>
              <w:right w:val="nil"/>
            </w:tcBorders>
            <w:shd w:val="clear" w:color="auto" w:fill="auto"/>
            <w:vAlign w:val="center"/>
            <w:hideMark/>
          </w:tcPr>
          <w:p w14:paraId="7644EC18"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08:00～</w:t>
            </w:r>
          </w:p>
        </w:tc>
        <w:tc>
          <w:tcPr>
            <w:tcW w:w="3544" w:type="dxa"/>
            <w:tcBorders>
              <w:top w:val="nil"/>
              <w:left w:val="nil"/>
              <w:bottom w:val="nil"/>
              <w:right w:val="single" w:sz="8" w:space="0" w:color="auto"/>
            </w:tcBorders>
            <w:shd w:val="clear" w:color="auto" w:fill="auto"/>
            <w:vAlign w:val="center"/>
            <w:hideMark/>
          </w:tcPr>
          <w:p w14:paraId="4D22596B"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診療科カンファレンス：病態と診断過程を深く理解し、治療計画作成の理論を学ぶ</w:t>
            </w:r>
          </w:p>
        </w:tc>
        <w:tc>
          <w:tcPr>
            <w:tcW w:w="992" w:type="dxa"/>
            <w:tcBorders>
              <w:top w:val="nil"/>
              <w:left w:val="nil"/>
              <w:bottom w:val="nil"/>
              <w:right w:val="nil"/>
            </w:tcBorders>
            <w:shd w:val="clear" w:color="auto" w:fill="auto"/>
            <w:vAlign w:val="center"/>
            <w:hideMark/>
          </w:tcPr>
          <w:p w14:paraId="39CD2BB9"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13:00～</w:t>
            </w:r>
          </w:p>
        </w:tc>
        <w:tc>
          <w:tcPr>
            <w:tcW w:w="2977" w:type="dxa"/>
            <w:tcBorders>
              <w:top w:val="nil"/>
              <w:left w:val="nil"/>
              <w:bottom w:val="nil"/>
              <w:right w:val="single" w:sz="8" w:space="0" w:color="auto"/>
            </w:tcBorders>
            <w:shd w:val="clear" w:color="auto" w:fill="auto"/>
            <w:vAlign w:val="center"/>
            <w:hideMark/>
          </w:tcPr>
          <w:p w14:paraId="0F13277C"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専門外来研修</w:t>
            </w:r>
          </w:p>
        </w:tc>
      </w:tr>
      <w:tr w:rsidR="00733627" w:rsidRPr="00786322" w14:paraId="1D52BE3C" w14:textId="77777777" w:rsidTr="00BB390C">
        <w:trPr>
          <w:trHeight w:val="450"/>
        </w:trPr>
        <w:tc>
          <w:tcPr>
            <w:tcW w:w="808" w:type="dxa"/>
            <w:vMerge/>
            <w:tcBorders>
              <w:top w:val="nil"/>
              <w:left w:val="single" w:sz="8" w:space="0" w:color="auto"/>
              <w:bottom w:val="nil"/>
              <w:right w:val="single" w:sz="8" w:space="0" w:color="auto"/>
            </w:tcBorders>
            <w:vAlign w:val="center"/>
            <w:hideMark/>
          </w:tcPr>
          <w:p w14:paraId="2E0561B7"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nil"/>
              <w:right w:val="nil"/>
            </w:tcBorders>
            <w:shd w:val="clear" w:color="auto" w:fill="auto"/>
            <w:vAlign w:val="center"/>
            <w:hideMark/>
          </w:tcPr>
          <w:p w14:paraId="1F82693F"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08:30～</w:t>
            </w:r>
          </w:p>
        </w:tc>
        <w:tc>
          <w:tcPr>
            <w:tcW w:w="3544" w:type="dxa"/>
            <w:tcBorders>
              <w:top w:val="nil"/>
              <w:left w:val="nil"/>
              <w:bottom w:val="nil"/>
              <w:right w:val="single" w:sz="8" w:space="0" w:color="auto"/>
            </w:tcBorders>
            <w:shd w:val="clear" w:color="auto" w:fill="auto"/>
            <w:vAlign w:val="center"/>
            <w:hideMark/>
          </w:tcPr>
          <w:p w14:paraId="690C5F77"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病棟回診</w:t>
            </w:r>
          </w:p>
        </w:tc>
        <w:tc>
          <w:tcPr>
            <w:tcW w:w="992" w:type="dxa"/>
            <w:tcBorders>
              <w:top w:val="nil"/>
              <w:left w:val="nil"/>
              <w:bottom w:val="nil"/>
              <w:right w:val="nil"/>
            </w:tcBorders>
            <w:shd w:val="clear" w:color="auto" w:fill="auto"/>
            <w:vAlign w:val="center"/>
            <w:hideMark/>
          </w:tcPr>
          <w:p w14:paraId="1AB7404F"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15:00～</w:t>
            </w:r>
          </w:p>
        </w:tc>
        <w:tc>
          <w:tcPr>
            <w:tcW w:w="2977" w:type="dxa"/>
            <w:tcBorders>
              <w:top w:val="nil"/>
              <w:left w:val="nil"/>
              <w:bottom w:val="nil"/>
              <w:right w:val="single" w:sz="8" w:space="0" w:color="auto"/>
            </w:tcBorders>
            <w:shd w:val="clear" w:color="auto" w:fill="auto"/>
            <w:vAlign w:val="center"/>
            <w:hideMark/>
          </w:tcPr>
          <w:p w14:paraId="032AD5A5"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泌尿器科的専門処置（前立腺生検・ESWL・カテーテル交換）</w:t>
            </w:r>
          </w:p>
        </w:tc>
      </w:tr>
      <w:tr w:rsidR="00733627" w:rsidRPr="00786322" w14:paraId="6B97459D" w14:textId="77777777" w:rsidTr="00BB390C">
        <w:trPr>
          <w:trHeight w:val="270"/>
        </w:trPr>
        <w:tc>
          <w:tcPr>
            <w:tcW w:w="808" w:type="dxa"/>
            <w:vMerge/>
            <w:tcBorders>
              <w:top w:val="nil"/>
              <w:left w:val="single" w:sz="8" w:space="0" w:color="auto"/>
              <w:bottom w:val="nil"/>
              <w:right w:val="single" w:sz="8" w:space="0" w:color="auto"/>
            </w:tcBorders>
            <w:vAlign w:val="center"/>
            <w:hideMark/>
          </w:tcPr>
          <w:p w14:paraId="0A58CC7C"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nil"/>
              <w:right w:val="nil"/>
            </w:tcBorders>
            <w:shd w:val="clear" w:color="auto" w:fill="auto"/>
            <w:vAlign w:val="center"/>
            <w:hideMark/>
          </w:tcPr>
          <w:p w14:paraId="0BA95C82"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10:00～</w:t>
            </w:r>
          </w:p>
        </w:tc>
        <w:tc>
          <w:tcPr>
            <w:tcW w:w="3544" w:type="dxa"/>
            <w:tcBorders>
              <w:top w:val="nil"/>
              <w:left w:val="nil"/>
              <w:bottom w:val="nil"/>
              <w:right w:val="single" w:sz="8" w:space="0" w:color="auto"/>
            </w:tcBorders>
            <w:shd w:val="clear" w:color="auto" w:fill="auto"/>
            <w:vAlign w:val="center"/>
            <w:hideMark/>
          </w:tcPr>
          <w:p w14:paraId="7B4EA830"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外来診察・入院患者処置</w:t>
            </w:r>
          </w:p>
        </w:tc>
        <w:tc>
          <w:tcPr>
            <w:tcW w:w="992" w:type="dxa"/>
            <w:tcBorders>
              <w:top w:val="nil"/>
              <w:left w:val="nil"/>
              <w:bottom w:val="nil"/>
              <w:right w:val="nil"/>
            </w:tcBorders>
            <w:shd w:val="clear" w:color="auto" w:fill="auto"/>
            <w:vAlign w:val="center"/>
            <w:hideMark/>
          </w:tcPr>
          <w:p w14:paraId="139725C9" w14:textId="3998A4FC" w:rsidR="00BB390C" w:rsidRPr="00786322" w:rsidRDefault="000E23AE"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16:30</w:t>
            </w:r>
            <w:r w:rsidR="00BB390C" w:rsidRPr="00786322">
              <w:rPr>
                <w:rFonts w:ascii="ＭＳ ゴシック" w:eastAsia="ＭＳ ゴシック" w:hAnsi="ＭＳ ゴシック" w:cs="ＭＳ Ｐゴシック" w:hint="eastAsia"/>
                <w:color w:val="1F497D" w:themeColor="text2"/>
                <w:kern w:val="0"/>
                <w:sz w:val="18"/>
                <w:szCs w:val="18"/>
              </w:rPr>
              <w:t>～</w:t>
            </w:r>
          </w:p>
        </w:tc>
        <w:tc>
          <w:tcPr>
            <w:tcW w:w="2977" w:type="dxa"/>
            <w:tcBorders>
              <w:top w:val="nil"/>
              <w:left w:val="nil"/>
              <w:bottom w:val="nil"/>
              <w:right w:val="single" w:sz="8" w:space="0" w:color="auto"/>
            </w:tcBorders>
            <w:shd w:val="clear" w:color="auto" w:fill="auto"/>
            <w:vAlign w:val="center"/>
            <w:hideMark/>
          </w:tcPr>
          <w:p w14:paraId="28915C86"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病棟回診</w:t>
            </w:r>
          </w:p>
        </w:tc>
      </w:tr>
      <w:tr w:rsidR="00733627" w:rsidRPr="00786322" w14:paraId="0EFB27BA" w14:textId="77777777" w:rsidTr="00BB390C">
        <w:trPr>
          <w:trHeight w:val="690"/>
        </w:trPr>
        <w:tc>
          <w:tcPr>
            <w:tcW w:w="808" w:type="dxa"/>
            <w:vMerge/>
            <w:tcBorders>
              <w:top w:val="nil"/>
              <w:left w:val="single" w:sz="8" w:space="0" w:color="auto"/>
              <w:bottom w:val="nil"/>
              <w:right w:val="single" w:sz="8" w:space="0" w:color="auto"/>
            </w:tcBorders>
            <w:vAlign w:val="center"/>
            <w:hideMark/>
          </w:tcPr>
          <w:p w14:paraId="25567612"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nil"/>
              <w:right w:val="nil"/>
            </w:tcBorders>
            <w:shd w:val="clear" w:color="auto" w:fill="auto"/>
            <w:vAlign w:val="center"/>
            <w:hideMark/>
          </w:tcPr>
          <w:p w14:paraId="00FC68E2"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p>
        </w:tc>
        <w:tc>
          <w:tcPr>
            <w:tcW w:w="3544" w:type="dxa"/>
            <w:tcBorders>
              <w:top w:val="nil"/>
              <w:left w:val="nil"/>
              <w:bottom w:val="nil"/>
              <w:right w:val="single" w:sz="8" w:space="0" w:color="auto"/>
            </w:tcBorders>
            <w:shd w:val="clear" w:color="auto" w:fill="auto"/>
            <w:vAlign w:val="center"/>
            <w:hideMark/>
          </w:tcPr>
          <w:p w14:paraId="6E505F7E"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 xml:space="preserve">　</w:t>
            </w:r>
          </w:p>
        </w:tc>
        <w:tc>
          <w:tcPr>
            <w:tcW w:w="992" w:type="dxa"/>
            <w:tcBorders>
              <w:top w:val="nil"/>
              <w:left w:val="nil"/>
              <w:bottom w:val="single" w:sz="8" w:space="0" w:color="auto"/>
              <w:right w:val="nil"/>
            </w:tcBorders>
            <w:shd w:val="clear" w:color="auto" w:fill="auto"/>
            <w:vAlign w:val="center"/>
            <w:hideMark/>
          </w:tcPr>
          <w:p w14:paraId="1C6C6A39" w14:textId="66E0988D" w:rsidR="00BB390C" w:rsidRPr="00786322" w:rsidRDefault="000E23AE"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17:00</w:t>
            </w:r>
            <w:r w:rsidR="00BB390C" w:rsidRPr="00786322">
              <w:rPr>
                <w:rFonts w:ascii="ＭＳ ゴシック" w:eastAsia="ＭＳ ゴシック" w:hAnsi="ＭＳ ゴシック" w:cs="ＭＳ Ｐゴシック" w:hint="eastAsia"/>
                <w:color w:val="1F497D" w:themeColor="text2"/>
                <w:kern w:val="0"/>
                <w:sz w:val="18"/>
                <w:szCs w:val="18"/>
              </w:rPr>
              <w:t>～</w:t>
            </w:r>
          </w:p>
        </w:tc>
        <w:tc>
          <w:tcPr>
            <w:tcW w:w="2977" w:type="dxa"/>
            <w:tcBorders>
              <w:top w:val="nil"/>
              <w:left w:val="nil"/>
              <w:bottom w:val="single" w:sz="8" w:space="0" w:color="auto"/>
              <w:right w:val="single" w:sz="8" w:space="0" w:color="auto"/>
            </w:tcBorders>
            <w:shd w:val="clear" w:color="auto" w:fill="auto"/>
            <w:vAlign w:val="center"/>
            <w:hideMark/>
          </w:tcPr>
          <w:p w14:paraId="0633DEE8" w14:textId="5B1ABD44" w:rsidR="00BB390C" w:rsidRPr="00786322" w:rsidRDefault="00CC1AC5" w:rsidP="000E23AE">
            <w:pPr>
              <w:rPr>
                <w:rFonts w:ascii="ＭＳ ゴシック" w:eastAsia="ＭＳ ゴシック" w:hAnsi="ＭＳ ゴシック" w:cs="ＭＳ Ｐゴシック"/>
                <w:color w:val="1F497D" w:themeColor="text2"/>
                <w:kern w:val="0"/>
                <w:sz w:val="18"/>
                <w:szCs w:val="18"/>
              </w:rPr>
            </w:pPr>
            <w:r>
              <w:rPr>
                <w:rFonts w:ascii="ＭＳ ゴシック" w:eastAsia="ＭＳ ゴシック" w:hAnsi="ＭＳ ゴシック" w:cs="ＭＳ Ｐゴシック" w:hint="eastAsia"/>
                <w:color w:val="1F497D" w:themeColor="text2"/>
                <w:kern w:val="0"/>
                <w:sz w:val="18"/>
                <w:szCs w:val="18"/>
              </w:rPr>
              <w:t>（希望により）</w:t>
            </w:r>
            <w:r w:rsidR="000E23AE" w:rsidRPr="00786322">
              <w:rPr>
                <w:rFonts w:ascii="ＭＳ ゴシック" w:eastAsia="ＭＳ ゴシック" w:hAnsi="ＭＳ ゴシック" w:cs="ＭＳ Ｐゴシック" w:hint="eastAsia"/>
                <w:color w:val="1F497D" w:themeColor="text2"/>
                <w:kern w:val="0"/>
                <w:sz w:val="18"/>
                <w:szCs w:val="18"/>
              </w:rPr>
              <w:t>個別指導による学会発表・論文発表の指導</w:t>
            </w:r>
          </w:p>
        </w:tc>
      </w:tr>
      <w:tr w:rsidR="00733627" w:rsidRPr="00786322" w14:paraId="2A1864BC" w14:textId="77777777" w:rsidTr="00BB390C">
        <w:trPr>
          <w:trHeight w:val="270"/>
        </w:trPr>
        <w:tc>
          <w:tcPr>
            <w:tcW w:w="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2FBBF2"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土曜日</w:t>
            </w:r>
          </w:p>
        </w:tc>
        <w:tc>
          <w:tcPr>
            <w:tcW w:w="992" w:type="dxa"/>
            <w:tcBorders>
              <w:top w:val="single" w:sz="8" w:space="0" w:color="auto"/>
              <w:left w:val="nil"/>
              <w:right w:val="nil"/>
            </w:tcBorders>
            <w:shd w:val="clear" w:color="auto" w:fill="auto"/>
            <w:vAlign w:val="center"/>
            <w:hideMark/>
          </w:tcPr>
          <w:p w14:paraId="464A27A7"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08:30～</w:t>
            </w:r>
          </w:p>
        </w:tc>
        <w:tc>
          <w:tcPr>
            <w:tcW w:w="3544" w:type="dxa"/>
            <w:tcBorders>
              <w:top w:val="single" w:sz="8" w:space="0" w:color="auto"/>
              <w:left w:val="nil"/>
              <w:right w:val="single" w:sz="8" w:space="0" w:color="auto"/>
            </w:tcBorders>
            <w:shd w:val="clear" w:color="auto" w:fill="auto"/>
            <w:vAlign w:val="center"/>
            <w:hideMark/>
          </w:tcPr>
          <w:p w14:paraId="25E00B5C"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病棟回診</w:t>
            </w:r>
          </w:p>
        </w:tc>
        <w:tc>
          <w:tcPr>
            <w:tcW w:w="992" w:type="dxa"/>
            <w:tcBorders>
              <w:top w:val="nil"/>
              <w:left w:val="nil"/>
              <w:bottom w:val="nil"/>
              <w:right w:val="nil"/>
            </w:tcBorders>
            <w:shd w:val="clear" w:color="auto" w:fill="auto"/>
            <w:vAlign w:val="center"/>
            <w:hideMark/>
          </w:tcPr>
          <w:p w14:paraId="1F208C29"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p>
        </w:tc>
        <w:tc>
          <w:tcPr>
            <w:tcW w:w="2977" w:type="dxa"/>
            <w:tcBorders>
              <w:top w:val="nil"/>
              <w:left w:val="nil"/>
              <w:bottom w:val="nil"/>
              <w:right w:val="nil"/>
            </w:tcBorders>
            <w:shd w:val="clear" w:color="auto" w:fill="auto"/>
            <w:vAlign w:val="center"/>
            <w:hideMark/>
          </w:tcPr>
          <w:p w14:paraId="3EADBC2A"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p>
        </w:tc>
      </w:tr>
      <w:tr w:rsidR="00733627" w:rsidRPr="00786322" w14:paraId="7DB78A33" w14:textId="77777777" w:rsidTr="00BB390C">
        <w:trPr>
          <w:trHeight w:val="270"/>
        </w:trPr>
        <w:tc>
          <w:tcPr>
            <w:tcW w:w="808" w:type="dxa"/>
            <w:vMerge/>
            <w:tcBorders>
              <w:top w:val="single" w:sz="8" w:space="0" w:color="auto"/>
              <w:left w:val="single" w:sz="8" w:space="0" w:color="auto"/>
              <w:bottom w:val="single" w:sz="8" w:space="0" w:color="000000"/>
              <w:right w:val="single" w:sz="8" w:space="0" w:color="auto"/>
            </w:tcBorders>
            <w:vAlign w:val="center"/>
            <w:hideMark/>
          </w:tcPr>
          <w:p w14:paraId="04DD5319" w14:textId="77777777" w:rsidR="00BB390C" w:rsidRPr="00786322" w:rsidRDefault="00BB390C" w:rsidP="008F4C13">
            <w:pPr>
              <w:jc w:val="left"/>
              <w:rPr>
                <w:rFonts w:ascii="ＭＳ ゴシック" w:eastAsia="ＭＳ ゴシック" w:hAnsi="ＭＳ ゴシック" w:cs="ＭＳ Ｐゴシック"/>
                <w:color w:val="1F497D" w:themeColor="text2"/>
                <w:kern w:val="0"/>
                <w:sz w:val="18"/>
                <w:szCs w:val="18"/>
              </w:rPr>
            </w:pPr>
          </w:p>
        </w:tc>
        <w:tc>
          <w:tcPr>
            <w:tcW w:w="992" w:type="dxa"/>
            <w:tcBorders>
              <w:top w:val="nil"/>
              <w:left w:val="nil"/>
              <w:bottom w:val="single" w:sz="4" w:space="0" w:color="auto"/>
              <w:right w:val="nil"/>
            </w:tcBorders>
            <w:shd w:val="clear" w:color="auto" w:fill="auto"/>
            <w:vAlign w:val="center"/>
            <w:hideMark/>
          </w:tcPr>
          <w:p w14:paraId="39C98E8B" w14:textId="77777777" w:rsidR="00BB390C" w:rsidRPr="00786322" w:rsidRDefault="00BB390C" w:rsidP="008F4C13">
            <w:pPr>
              <w:jc w:val="cente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10:00～</w:t>
            </w:r>
          </w:p>
        </w:tc>
        <w:tc>
          <w:tcPr>
            <w:tcW w:w="3544" w:type="dxa"/>
            <w:tcBorders>
              <w:top w:val="nil"/>
              <w:left w:val="nil"/>
              <w:bottom w:val="single" w:sz="4" w:space="0" w:color="auto"/>
              <w:right w:val="single" w:sz="8" w:space="0" w:color="auto"/>
            </w:tcBorders>
            <w:shd w:val="clear" w:color="auto" w:fill="auto"/>
            <w:vAlign w:val="center"/>
            <w:hideMark/>
          </w:tcPr>
          <w:p w14:paraId="046E47A3"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r w:rsidRPr="00786322">
              <w:rPr>
                <w:rFonts w:ascii="ＭＳ ゴシック" w:eastAsia="ＭＳ ゴシック" w:hAnsi="ＭＳ ゴシック" w:cs="ＭＳ Ｐゴシック" w:hint="eastAsia"/>
                <w:color w:val="1F497D" w:themeColor="text2"/>
                <w:kern w:val="0"/>
                <w:sz w:val="18"/>
                <w:szCs w:val="18"/>
              </w:rPr>
              <w:t>入院患者処置</w:t>
            </w:r>
          </w:p>
        </w:tc>
        <w:tc>
          <w:tcPr>
            <w:tcW w:w="992" w:type="dxa"/>
            <w:tcBorders>
              <w:top w:val="nil"/>
              <w:left w:val="nil"/>
              <w:bottom w:val="nil"/>
              <w:right w:val="nil"/>
            </w:tcBorders>
            <w:shd w:val="clear" w:color="auto" w:fill="auto"/>
            <w:vAlign w:val="center"/>
            <w:hideMark/>
          </w:tcPr>
          <w:p w14:paraId="15BEE33A"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p>
        </w:tc>
        <w:tc>
          <w:tcPr>
            <w:tcW w:w="2977" w:type="dxa"/>
            <w:tcBorders>
              <w:top w:val="nil"/>
              <w:left w:val="nil"/>
              <w:bottom w:val="nil"/>
              <w:right w:val="nil"/>
            </w:tcBorders>
            <w:shd w:val="clear" w:color="auto" w:fill="auto"/>
            <w:vAlign w:val="center"/>
            <w:hideMark/>
          </w:tcPr>
          <w:p w14:paraId="571FE596" w14:textId="77777777" w:rsidR="00BB390C" w:rsidRPr="00786322" w:rsidRDefault="00BB390C" w:rsidP="008F4C13">
            <w:pPr>
              <w:rPr>
                <w:rFonts w:ascii="ＭＳ ゴシック" w:eastAsia="ＭＳ ゴシック" w:hAnsi="ＭＳ ゴシック" w:cs="ＭＳ Ｐゴシック"/>
                <w:color w:val="1F497D" w:themeColor="text2"/>
                <w:kern w:val="0"/>
                <w:sz w:val="18"/>
                <w:szCs w:val="18"/>
              </w:rPr>
            </w:pPr>
          </w:p>
        </w:tc>
      </w:tr>
    </w:tbl>
    <w:p w14:paraId="6F31EE7F" w14:textId="77777777" w:rsidR="00BB390C" w:rsidRPr="00786322" w:rsidRDefault="00BB390C" w:rsidP="00FE305A">
      <w:pPr>
        <w:rPr>
          <w:rFonts w:ascii="ＭＳ ゴシック" w:eastAsia="ＭＳ ゴシック" w:hAnsi="ＭＳ ゴシック"/>
          <w:color w:val="1F497D" w:themeColor="text2"/>
          <w:sz w:val="22"/>
        </w:rPr>
      </w:pPr>
    </w:p>
    <w:p w14:paraId="3281BBAE" w14:textId="60FC7062" w:rsidR="00FE305A" w:rsidRPr="00786322" w:rsidRDefault="00BB390C" w:rsidP="00BB390C">
      <w:pPr>
        <w:pStyle w:val="ab"/>
        <w:widowControl w:val="0"/>
        <w:numPr>
          <w:ilvl w:val="0"/>
          <w:numId w:val="6"/>
        </w:numPr>
        <w:ind w:leftChars="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月曜日から</w:t>
      </w:r>
      <w:r w:rsidR="00FE305A" w:rsidRPr="00786322">
        <w:rPr>
          <w:rFonts w:ascii="ＭＳ ゴシック" w:eastAsia="ＭＳ ゴシック" w:hAnsi="ＭＳ ゴシック" w:hint="eastAsia"/>
          <w:color w:val="1F497D" w:themeColor="text2"/>
          <w:sz w:val="22"/>
        </w:rPr>
        <w:t>金曜</w:t>
      </w:r>
      <w:r w:rsidRPr="00786322">
        <w:rPr>
          <w:rFonts w:ascii="ＭＳ ゴシック" w:eastAsia="ＭＳ ゴシック" w:hAnsi="ＭＳ ゴシック" w:hint="eastAsia"/>
          <w:color w:val="1F497D" w:themeColor="text2"/>
          <w:sz w:val="22"/>
        </w:rPr>
        <w:t>日の8:00～8:30に</w:t>
      </w:r>
      <w:r w:rsidR="00550A22" w:rsidRPr="00786322">
        <w:rPr>
          <w:rFonts w:ascii="ＭＳ ゴシック" w:eastAsia="ＭＳ ゴシック" w:hAnsi="ＭＳ ゴシック" w:hint="eastAsia"/>
          <w:color w:val="1F497D" w:themeColor="text2"/>
          <w:sz w:val="22"/>
        </w:rPr>
        <w:t>泌尿器科症例カンファレンスを</w:t>
      </w:r>
      <w:r w:rsidR="00FE305A" w:rsidRPr="00786322">
        <w:rPr>
          <w:rFonts w:ascii="ＭＳ ゴシック" w:eastAsia="ＭＳ ゴシック" w:hAnsi="ＭＳ ゴシック" w:hint="eastAsia"/>
          <w:color w:val="1F497D" w:themeColor="text2"/>
          <w:sz w:val="22"/>
        </w:rPr>
        <w:t>行っています。</w:t>
      </w:r>
      <w:r w:rsidRPr="00786322">
        <w:rPr>
          <w:rFonts w:ascii="ＭＳ ゴシック" w:eastAsia="ＭＳ ゴシック" w:hAnsi="ＭＳ ゴシック" w:hint="eastAsia"/>
          <w:color w:val="1F497D" w:themeColor="text2"/>
          <w:sz w:val="22"/>
        </w:rPr>
        <w:t>前日の緊急症例・手術症例に関して経過の確認を行います。また、当日の入院患者および手術患者に関して検討します。入院および外来患者の治療方針に関して担当医が提示した症</w:t>
      </w:r>
      <w:r w:rsidRPr="00786322">
        <w:rPr>
          <w:rFonts w:ascii="ＭＳ ゴシック" w:eastAsia="ＭＳ ゴシック" w:hAnsi="ＭＳ ゴシック" w:hint="eastAsia"/>
          <w:color w:val="1F497D" w:themeColor="text2"/>
          <w:sz w:val="22"/>
        </w:rPr>
        <w:lastRenderedPageBreak/>
        <w:t>例に関して経過のプレゼンテーション</w:t>
      </w:r>
      <w:r w:rsidR="00FE305A" w:rsidRPr="00786322">
        <w:rPr>
          <w:rFonts w:ascii="ＭＳ ゴシック" w:eastAsia="ＭＳ ゴシック" w:hAnsi="ＭＳ ゴシック" w:hint="eastAsia"/>
          <w:color w:val="1F497D" w:themeColor="text2"/>
          <w:sz w:val="22"/>
        </w:rPr>
        <w:t>を行い、全員で治療方針に関して討論します。また退院サマリーに関しても全員で閲覧し記載内容が問題点に対し推敲を重ねます。</w:t>
      </w:r>
    </w:p>
    <w:p w14:paraId="6115BBDD" w14:textId="543A7E9D" w:rsidR="00BB390C" w:rsidRPr="00786322" w:rsidRDefault="00BB390C" w:rsidP="00BB390C">
      <w:pPr>
        <w:pStyle w:val="ab"/>
        <w:widowControl w:val="0"/>
        <w:numPr>
          <w:ilvl w:val="0"/>
          <w:numId w:val="6"/>
        </w:numPr>
        <w:ind w:leftChars="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毎週火曜日17:00からの病棟回診に続いて術前術後の症例カンファレンスを行い、この中で手術症例に関しては術前の評価および術式の詳細に関して検討を行います。手術施行後には手術記録を全員で閲覧し記載内容に誤りがないか、また問題があった場合には原因および対処法に関して全員で検討を加えます。必要に応じて術中のビデオを供覧し参加者全体での情報共有を行います。</w:t>
      </w:r>
    </w:p>
    <w:p w14:paraId="3609C1AD" w14:textId="5262F1F0" w:rsidR="00FE305A" w:rsidRPr="00786322" w:rsidRDefault="00BB390C" w:rsidP="00932CF6">
      <w:pPr>
        <w:pStyle w:val="ab"/>
        <w:widowControl w:val="0"/>
        <w:numPr>
          <w:ilvl w:val="0"/>
          <w:numId w:val="6"/>
        </w:numPr>
        <w:ind w:leftChars="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毎週火曜日</w:t>
      </w:r>
      <w:r w:rsidR="00FE305A" w:rsidRPr="00786322">
        <w:rPr>
          <w:rFonts w:ascii="ＭＳ ゴシック" w:eastAsia="ＭＳ ゴシック" w:hAnsi="ＭＳ ゴシック" w:hint="eastAsia"/>
          <w:color w:val="1F497D" w:themeColor="text2"/>
          <w:sz w:val="22"/>
        </w:rPr>
        <w:t>の</w:t>
      </w:r>
      <w:r w:rsidRPr="00786322">
        <w:rPr>
          <w:rFonts w:ascii="ＭＳ ゴシック" w:eastAsia="ＭＳ ゴシック" w:hAnsi="ＭＳ ゴシック" w:hint="eastAsia"/>
          <w:color w:val="1F497D" w:themeColor="text2"/>
          <w:sz w:val="22"/>
        </w:rPr>
        <w:t>18：30</w:t>
      </w:r>
      <w:r w:rsidR="00FE305A" w:rsidRPr="00786322">
        <w:rPr>
          <w:rFonts w:ascii="ＭＳ ゴシック" w:eastAsia="ＭＳ ゴシック" w:hAnsi="ＭＳ ゴシック" w:hint="eastAsia"/>
          <w:color w:val="1F497D" w:themeColor="text2"/>
          <w:sz w:val="22"/>
        </w:rPr>
        <w:t>からは</w:t>
      </w:r>
      <w:r w:rsidR="00CC1AC5">
        <w:rPr>
          <w:rFonts w:ascii="ＭＳ ゴシック" w:eastAsia="ＭＳ ゴシック" w:hAnsi="ＭＳ ゴシック" w:hint="eastAsia"/>
          <w:color w:val="1F497D" w:themeColor="text2"/>
          <w:sz w:val="22"/>
        </w:rPr>
        <w:t>、術前・術後カンファレンスに引き続いて、</w:t>
      </w:r>
      <w:r w:rsidR="00FE305A" w:rsidRPr="00786322">
        <w:rPr>
          <w:rFonts w:ascii="ＭＳ ゴシック" w:eastAsia="ＭＳ ゴシック" w:hAnsi="ＭＳ ゴシック" w:hint="eastAsia"/>
          <w:color w:val="1F497D" w:themeColor="text2"/>
          <w:sz w:val="22"/>
        </w:rPr>
        <w:t>医局での</w:t>
      </w:r>
      <w:r w:rsidRPr="00786322">
        <w:rPr>
          <w:rFonts w:ascii="ＭＳ ゴシック" w:eastAsia="ＭＳ ゴシック" w:hAnsi="ＭＳ ゴシック" w:hint="eastAsia"/>
          <w:color w:val="1F497D" w:themeColor="text2"/>
          <w:sz w:val="22"/>
        </w:rPr>
        <w:t>勉強会および</w:t>
      </w:r>
      <w:r w:rsidR="00FE305A" w:rsidRPr="00786322">
        <w:rPr>
          <w:rFonts w:ascii="ＭＳ ゴシック" w:eastAsia="ＭＳ ゴシック" w:hAnsi="ＭＳ ゴシック" w:hint="eastAsia"/>
          <w:color w:val="1F497D" w:themeColor="text2"/>
          <w:sz w:val="22"/>
        </w:rPr>
        <w:t>抄読会を開催します。</w:t>
      </w:r>
      <w:r w:rsidR="00CC1AC5">
        <w:rPr>
          <w:rFonts w:ascii="ＭＳ ゴシック" w:eastAsia="ＭＳ ゴシック" w:hAnsi="ＭＳ ゴシック" w:hint="eastAsia"/>
          <w:color w:val="1F497D" w:themeColor="text2"/>
          <w:sz w:val="22"/>
        </w:rPr>
        <w:t>指導医は自らの専門分野を、</w:t>
      </w:r>
      <w:r w:rsidRPr="00786322">
        <w:rPr>
          <w:rFonts w:ascii="ＭＳ ゴシック" w:eastAsia="ＭＳ ゴシック" w:hAnsi="ＭＳ ゴシック" w:hint="eastAsia"/>
          <w:color w:val="1F497D" w:themeColor="text2"/>
          <w:sz w:val="22"/>
        </w:rPr>
        <w:t>ガイドラインを中心に大規模RCTなどのエビデンスの解説をします。専攻医は</w:t>
      </w:r>
      <w:r w:rsidR="00FE305A" w:rsidRPr="00786322">
        <w:rPr>
          <w:rFonts w:ascii="ＭＳ ゴシック" w:eastAsia="ＭＳ ゴシック" w:hAnsi="ＭＳ ゴシック" w:hint="eastAsia"/>
          <w:color w:val="1F497D" w:themeColor="text2"/>
          <w:sz w:val="22"/>
        </w:rPr>
        <w:t>自分が興味をもったテーマに関して</w:t>
      </w:r>
      <w:r w:rsidRPr="00786322">
        <w:rPr>
          <w:rFonts w:ascii="ＭＳ ゴシック" w:eastAsia="ＭＳ ゴシック" w:hAnsi="ＭＳ ゴシック" w:hint="eastAsia"/>
          <w:color w:val="1F497D" w:themeColor="text2"/>
          <w:sz w:val="22"/>
        </w:rPr>
        <w:t>、</w:t>
      </w:r>
      <w:r w:rsidR="00FE305A" w:rsidRPr="00786322">
        <w:rPr>
          <w:rFonts w:ascii="ＭＳ ゴシック" w:eastAsia="ＭＳ ゴシック" w:hAnsi="ＭＳ ゴシック" w:hint="eastAsia"/>
          <w:color w:val="1F497D" w:themeColor="text2"/>
          <w:sz w:val="22"/>
        </w:rPr>
        <w:t>複数の英語原著論文を精読し</w:t>
      </w:r>
      <w:r w:rsidR="00CC1AC5">
        <w:rPr>
          <w:rFonts w:ascii="ＭＳ ゴシック" w:eastAsia="ＭＳ ゴシック" w:hAnsi="ＭＳ ゴシック" w:hint="eastAsia"/>
          <w:color w:val="1F497D" w:themeColor="text2"/>
          <w:sz w:val="22"/>
        </w:rPr>
        <w:t>、</w:t>
      </w:r>
      <w:r w:rsidR="00FE305A" w:rsidRPr="00786322">
        <w:rPr>
          <w:rFonts w:ascii="ＭＳ ゴシック" w:eastAsia="ＭＳ ゴシック" w:hAnsi="ＭＳ ゴシック" w:hint="eastAsia"/>
          <w:color w:val="1F497D" w:themeColor="text2"/>
          <w:sz w:val="22"/>
        </w:rPr>
        <w:t>参加者全員にわかりやすいようにプレゼンテーションを行います。また</w:t>
      </w:r>
      <w:r w:rsidR="00733627" w:rsidRPr="00786322">
        <w:rPr>
          <w:rFonts w:ascii="ＭＳ ゴシック" w:eastAsia="ＭＳ ゴシック" w:hAnsi="ＭＳ ゴシック" w:hint="eastAsia"/>
          <w:color w:val="1F497D" w:themeColor="text2"/>
          <w:sz w:val="22"/>
        </w:rPr>
        <w:t>発表予定のスライドや</w:t>
      </w:r>
      <w:r w:rsidR="00FE305A" w:rsidRPr="00786322">
        <w:rPr>
          <w:rFonts w:ascii="ＭＳ ゴシック" w:eastAsia="ＭＳ ゴシック" w:hAnsi="ＭＳ ゴシック" w:hint="eastAsia"/>
          <w:color w:val="1F497D" w:themeColor="text2"/>
          <w:sz w:val="22"/>
        </w:rPr>
        <w:t>執筆中の論文に関して疑問を抱いた点についても適宜プレゼンテーションを行い、全員で問題解決を図るようにしています。</w:t>
      </w:r>
    </w:p>
    <w:p w14:paraId="2F57DDEB" w14:textId="61B0438D" w:rsidR="00FE305A" w:rsidRPr="00786322" w:rsidRDefault="00FE305A" w:rsidP="00932CF6">
      <w:pPr>
        <w:pStyle w:val="ab"/>
        <w:widowControl w:val="0"/>
        <w:numPr>
          <w:ilvl w:val="0"/>
          <w:numId w:val="6"/>
        </w:numPr>
        <w:ind w:leftChars="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定期的に病理部</w:t>
      </w:r>
      <w:r w:rsidR="00733627" w:rsidRPr="00786322">
        <w:rPr>
          <w:rFonts w:ascii="ＭＳ ゴシック" w:eastAsia="ＭＳ ゴシック" w:hAnsi="ＭＳ ゴシック" w:hint="eastAsia"/>
          <w:color w:val="1F497D" w:themeColor="text2"/>
          <w:sz w:val="22"/>
        </w:rPr>
        <w:t>・放射線治療部・内分泌内科など</w:t>
      </w:r>
      <w:r w:rsidR="00786322">
        <w:rPr>
          <w:rFonts w:ascii="ＭＳ ゴシック" w:eastAsia="ＭＳ ゴシック" w:hAnsi="ＭＳ ゴシック" w:hint="eastAsia"/>
          <w:color w:val="1F497D" w:themeColor="text2"/>
          <w:sz w:val="22"/>
        </w:rPr>
        <w:t>との合同カンファレンスを開催し、特に症例に関して臨床的および病理学的な側面から問題点を出し合って</w:t>
      </w:r>
      <w:r w:rsidRPr="00786322">
        <w:rPr>
          <w:rFonts w:ascii="ＭＳ ゴシック" w:eastAsia="ＭＳ ゴシック" w:hAnsi="ＭＳ ゴシック" w:hint="eastAsia"/>
          <w:color w:val="1F497D" w:themeColor="text2"/>
          <w:sz w:val="22"/>
        </w:rPr>
        <w:t>検討を行っています。</w:t>
      </w:r>
    </w:p>
    <w:p w14:paraId="58E95291" w14:textId="77777777" w:rsidR="00FE305A" w:rsidRPr="00786322" w:rsidRDefault="00FE305A" w:rsidP="00932CF6">
      <w:pPr>
        <w:pStyle w:val="ab"/>
        <w:widowControl w:val="0"/>
        <w:numPr>
          <w:ilvl w:val="0"/>
          <w:numId w:val="6"/>
        </w:numPr>
        <w:ind w:leftChars="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hands-on-trainingとして積極的に手術の助手を経験します。その際に術前のイメージトレーニングと術後の詳細な手術記録を実行して下さい。</w:t>
      </w:r>
    </w:p>
    <w:p w14:paraId="0A11687C" w14:textId="6FA34D60" w:rsidR="00FE305A" w:rsidRPr="00786322" w:rsidRDefault="00733627" w:rsidP="00932CF6">
      <w:pPr>
        <w:pStyle w:val="ab"/>
        <w:widowControl w:val="0"/>
        <w:numPr>
          <w:ilvl w:val="0"/>
          <w:numId w:val="6"/>
        </w:numPr>
        <w:ind w:leftChars="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基幹施設においては、内視鏡手術・腹腔鏡手術に関しては手術ビデオをライブラリーとして保管しているため</w:t>
      </w:r>
      <w:r w:rsidR="00FE305A" w:rsidRPr="00786322">
        <w:rPr>
          <w:rFonts w:ascii="ＭＳ ゴシック" w:eastAsia="ＭＳ ゴシック" w:hAnsi="ＭＳ ゴシック" w:hint="eastAsia"/>
          <w:color w:val="1F497D" w:themeColor="text2"/>
          <w:sz w:val="22"/>
        </w:rPr>
        <w:t>参照することが可能です。</w:t>
      </w:r>
      <w:r w:rsidRPr="00786322">
        <w:rPr>
          <w:rFonts w:ascii="ＭＳ ゴシック" w:eastAsia="ＭＳ ゴシック" w:hAnsi="ＭＳ ゴシック" w:hint="eastAsia"/>
          <w:color w:val="1F497D" w:themeColor="text2"/>
          <w:sz w:val="22"/>
        </w:rPr>
        <w:t>シュミレーション・ラボを有しており、必要に応じてトレーニング可能です。</w:t>
      </w:r>
    </w:p>
    <w:p w14:paraId="15421396" w14:textId="77777777" w:rsidR="00871B63" w:rsidRPr="00B27037" w:rsidRDefault="00871B63" w:rsidP="00871B63">
      <w:pPr>
        <w:pStyle w:val="ab"/>
        <w:widowControl w:val="0"/>
        <w:ind w:leftChars="0" w:left="480"/>
        <w:rPr>
          <w:rFonts w:ascii="ＭＳ ゴシック" w:eastAsia="ＭＳ ゴシック" w:hAnsi="ＭＳ ゴシック"/>
          <w:sz w:val="22"/>
        </w:rPr>
      </w:pPr>
    </w:p>
    <w:p w14:paraId="7FFF6BD7" w14:textId="77777777" w:rsidR="00871B63" w:rsidRPr="00B27037" w:rsidRDefault="00871B63" w:rsidP="00871B63">
      <w:pPr>
        <w:autoSpaceDE w:val="0"/>
        <w:autoSpaceDN w:val="0"/>
        <w:adjustRightInd w:val="0"/>
        <w:jc w:val="left"/>
        <w:rPr>
          <w:rFonts w:ascii="ＭＳ ゴシック" w:eastAsia="ＭＳ ゴシック" w:hAnsi="ＭＳ ゴシック"/>
          <w:sz w:val="22"/>
        </w:rPr>
      </w:pPr>
      <w:r w:rsidRPr="00B27037">
        <w:rPr>
          <w:rFonts w:ascii="ＭＳ ゴシック" w:eastAsia="ＭＳ ゴシック" w:hAnsi="ＭＳ ゴシック"/>
          <w:sz w:val="22"/>
        </w:rPr>
        <w:t>(</w:t>
      </w:r>
      <w:r w:rsidRPr="00B27037">
        <w:rPr>
          <w:rFonts w:ascii="ＭＳ ゴシック" w:eastAsia="ＭＳ ゴシック" w:hAnsi="ＭＳ ゴシック" w:hint="eastAsia"/>
          <w:sz w:val="22"/>
        </w:rPr>
        <w:t>5</w:t>
      </w:r>
      <w:r w:rsidRPr="00B27037">
        <w:rPr>
          <w:rFonts w:ascii="ＭＳ ゴシック" w:eastAsia="ＭＳ ゴシック" w:hAnsi="ＭＳ ゴシック"/>
          <w:sz w:val="22"/>
        </w:rPr>
        <w:t xml:space="preserve">) </w:t>
      </w:r>
      <w:r w:rsidRPr="00B27037">
        <w:rPr>
          <w:rFonts w:ascii="ＭＳ ゴシック" w:eastAsia="ＭＳ ゴシック" w:hAnsi="ＭＳ ゴシック" w:hint="eastAsia"/>
          <w:sz w:val="22"/>
        </w:rPr>
        <w:t>臨床現場を離れた学習</w:t>
      </w:r>
    </w:p>
    <w:p w14:paraId="04D90E8C" w14:textId="77777777" w:rsidR="00871B63" w:rsidRPr="00B27037" w:rsidRDefault="00871B63" w:rsidP="00733627">
      <w:pPr>
        <w:autoSpaceDE w:val="0"/>
        <w:autoSpaceDN w:val="0"/>
        <w:adjustRightInd w:val="0"/>
        <w:ind w:firstLineChars="100" w:firstLine="220"/>
        <w:jc w:val="left"/>
        <w:rPr>
          <w:rFonts w:ascii="ＭＳ ゴシック" w:eastAsia="ＭＳ ゴシック" w:hAnsi="ＭＳ ゴシック"/>
          <w:sz w:val="22"/>
        </w:rPr>
      </w:pPr>
      <w:r w:rsidRPr="00B27037">
        <w:rPr>
          <w:rFonts w:ascii="ＭＳ ゴシック" w:eastAsia="ＭＳ ゴシック" w:hAnsi="ＭＳ ゴシック" w:hint="eastAsia"/>
          <w:sz w:val="22"/>
        </w:rPr>
        <w:t>臨床現場を離れた学習としては主には学会発表や参加あるいは</w:t>
      </w:r>
      <w:r w:rsidRPr="00B27037">
        <w:rPr>
          <w:rFonts w:ascii="ＭＳ ゴシック" w:eastAsia="ＭＳ ゴシック" w:hAnsi="ＭＳ ゴシック"/>
          <w:sz w:val="22"/>
        </w:rPr>
        <w:t>e</w:t>
      </w:r>
      <w:r w:rsidRPr="00B27037">
        <w:rPr>
          <w:rFonts w:ascii="ＭＳ ゴシック" w:eastAsia="ＭＳ ゴシック" w:hAnsi="ＭＳ ゴシック" w:hint="eastAsia"/>
          <w:sz w:val="22"/>
        </w:rPr>
        <w:t>ラーニング等による泌尿器科学に関する学習および医療安全や感染管理に関する学習が考えられます。</w:t>
      </w:r>
    </w:p>
    <w:p w14:paraId="160FB2A8" w14:textId="19AB9AC0" w:rsidR="00871B63" w:rsidRPr="00786322" w:rsidRDefault="00733627" w:rsidP="00733627">
      <w:pPr>
        <w:autoSpaceDE w:val="0"/>
        <w:autoSpaceDN w:val="0"/>
        <w:adjustRightInd w:val="0"/>
        <w:ind w:firstLineChars="100" w:firstLine="220"/>
        <w:jc w:val="left"/>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症例報告に関しては東京</w:t>
      </w:r>
      <w:r w:rsidR="00871B63" w:rsidRPr="00786322">
        <w:rPr>
          <w:rFonts w:ascii="ＭＳ ゴシック" w:eastAsia="ＭＳ ゴシック" w:hAnsi="ＭＳ ゴシック" w:hint="eastAsia"/>
          <w:color w:val="1F497D" w:themeColor="text2"/>
          <w:sz w:val="22"/>
        </w:rPr>
        <w:t>地方会へ最低年に</w:t>
      </w:r>
      <w:r w:rsidR="00871B63" w:rsidRPr="00786322">
        <w:rPr>
          <w:rFonts w:ascii="ＭＳ ゴシック" w:eastAsia="ＭＳ ゴシック" w:hAnsi="ＭＳ ゴシック"/>
          <w:color w:val="1F497D" w:themeColor="text2"/>
          <w:sz w:val="22"/>
        </w:rPr>
        <w:t>1</w:t>
      </w:r>
      <w:r w:rsidR="00871B63" w:rsidRPr="00786322">
        <w:rPr>
          <w:rFonts w:ascii="ＭＳ ゴシック" w:eastAsia="ＭＳ ゴシック" w:hAnsi="ＭＳ ゴシック" w:hint="eastAsia"/>
          <w:color w:val="1F497D" w:themeColor="text2"/>
          <w:sz w:val="22"/>
        </w:rPr>
        <w:t>回出席して下さい。また</w:t>
      </w:r>
      <w:r w:rsidR="00871B63" w:rsidRPr="00786322">
        <w:rPr>
          <w:rFonts w:ascii="ＭＳ ゴシック" w:eastAsia="ＭＳ ゴシック" w:hAnsi="ＭＳ ゴシック"/>
          <w:color w:val="1F497D" w:themeColor="text2"/>
          <w:sz w:val="22"/>
        </w:rPr>
        <w:t>2</w:t>
      </w:r>
      <w:r w:rsidR="00871B63" w:rsidRPr="00786322">
        <w:rPr>
          <w:rFonts w:ascii="ＭＳ ゴシック" w:eastAsia="ＭＳ ゴシック" w:hAnsi="ＭＳ ゴシック" w:hint="eastAsia"/>
          <w:color w:val="1F497D" w:themeColor="text2"/>
          <w:sz w:val="22"/>
        </w:rPr>
        <w:t>年次以降は参加するのみならず自ら発表する機会を積極的に設けるようにして下さい。</w:t>
      </w:r>
    </w:p>
    <w:p w14:paraId="7345876F" w14:textId="1F42E8D8" w:rsidR="00871B63" w:rsidRPr="00786322" w:rsidRDefault="00871B63" w:rsidP="00733627">
      <w:pPr>
        <w:autoSpaceDE w:val="0"/>
        <w:autoSpaceDN w:val="0"/>
        <w:adjustRightInd w:val="0"/>
        <w:ind w:firstLineChars="100" w:firstLine="220"/>
        <w:jc w:val="left"/>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泌尿器科学に関する学習に関しては総会、支部総会へ最低年に</w:t>
      </w:r>
      <w:r w:rsidRPr="00786322">
        <w:rPr>
          <w:rFonts w:ascii="ＭＳ ゴシック" w:eastAsia="ＭＳ ゴシック" w:hAnsi="ＭＳ ゴシック"/>
          <w:color w:val="1F497D" w:themeColor="text2"/>
          <w:sz w:val="22"/>
        </w:rPr>
        <w:t>1</w:t>
      </w:r>
      <w:r w:rsidRPr="00786322">
        <w:rPr>
          <w:rFonts w:ascii="ＭＳ ゴシック" w:eastAsia="ＭＳ ゴシック" w:hAnsi="ＭＳ ゴシック" w:hint="eastAsia"/>
          <w:color w:val="1F497D" w:themeColor="text2"/>
          <w:sz w:val="22"/>
        </w:rPr>
        <w:t>回出席して下さい。また各学会では卒後教育プログラムが開催されているのでこれらへの受講を積極的に行うようにして下さい。また</w:t>
      </w:r>
      <w:r w:rsidRPr="00786322">
        <w:rPr>
          <w:rFonts w:ascii="ＭＳ ゴシック" w:eastAsia="ＭＳ ゴシック" w:hAnsi="ＭＳ ゴシック"/>
          <w:color w:val="1F497D" w:themeColor="text2"/>
          <w:sz w:val="22"/>
        </w:rPr>
        <w:t>4</w:t>
      </w:r>
      <w:r w:rsidRPr="00786322">
        <w:rPr>
          <w:rFonts w:ascii="ＭＳ ゴシック" w:eastAsia="ＭＳ ゴシック" w:hAnsi="ＭＳ ゴシック" w:hint="eastAsia"/>
          <w:color w:val="1F497D" w:themeColor="text2"/>
          <w:sz w:val="22"/>
        </w:rPr>
        <w:t>年次においては自分の興味を持ったテーマに関して臨床研究等の発表を行って下さい。さらに</w:t>
      </w:r>
      <w:r w:rsidR="00CC1AC5" w:rsidRPr="00A800A1">
        <w:rPr>
          <w:rFonts w:ascii="ＭＳ ゴシック" w:eastAsia="ＭＳ ゴシック" w:hAnsi="ＭＳ ゴシック" w:hint="eastAsia"/>
          <w:color w:val="1F497D" w:themeColor="text2"/>
          <w:sz w:val="22"/>
        </w:rPr>
        <w:t>サブスペシャリティ</w:t>
      </w:r>
      <w:r w:rsidRPr="00786322">
        <w:rPr>
          <w:rFonts w:ascii="ＭＳ ゴシック" w:eastAsia="ＭＳ ゴシック" w:hAnsi="ＭＳ ゴシック" w:hint="eastAsia"/>
          <w:color w:val="1F497D" w:themeColor="text2"/>
          <w:sz w:val="22"/>
        </w:rPr>
        <w:t>の学会（</w:t>
      </w:r>
      <w:r w:rsidR="00BD4752">
        <w:rPr>
          <w:rFonts w:ascii="ＭＳ ゴシック" w:eastAsia="ＭＳ ゴシック" w:hAnsi="ＭＳ ゴシック" w:hint="eastAsia"/>
          <w:color w:val="1F497D" w:themeColor="text2"/>
          <w:sz w:val="22"/>
        </w:rPr>
        <w:t>日本</w:t>
      </w:r>
      <w:r w:rsidRPr="00786322">
        <w:rPr>
          <w:rFonts w:ascii="ＭＳ ゴシック" w:eastAsia="ＭＳ ゴシック" w:hAnsi="ＭＳ ゴシック" w:hint="eastAsia"/>
          <w:color w:val="1F497D" w:themeColor="text2"/>
          <w:sz w:val="22"/>
        </w:rPr>
        <w:t>泌尿器内視鏡学会、</w:t>
      </w:r>
      <w:r w:rsidR="00BD4752">
        <w:rPr>
          <w:rFonts w:ascii="ＭＳ ゴシック" w:eastAsia="ＭＳ ゴシック" w:hAnsi="ＭＳ ゴシック" w:hint="eastAsia"/>
          <w:color w:val="1F497D" w:themeColor="text2"/>
          <w:sz w:val="22"/>
        </w:rPr>
        <w:t>日本</w:t>
      </w:r>
      <w:r w:rsidRPr="00786322">
        <w:rPr>
          <w:rFonts w:ascii="ＭＳ ゴシック" w:eastAsia="ＭＳ ゴシック" w:hAnsi="ＭＳ ゴシック" w:hint="eastAsia"/>
          <w:color w:val="1F497D" w:themeColor="text2"/>
          <w:sz w:val="22"/>
        </w:rPr>
        <w:t>排尿機能学会、</w:t>
      </w:r>
      <w:r w:rsidR="00BD4752">
        <w:rPr>
          <w:rFonts w:ascii="ＭＳ ゴシック" w:eastAsia="ＭＳ ゴシック" w:hAnsi="ＭＳ ゴシック" w:hint="eastAsia"/>
          <w:color w:val="1F497D" w:themeColor="text2"/>
          <w:sz w:val="22"/>
        </w:rPr>
        <w:t>日本</w:t>
      </w:r>
      <w:r w:rsidRPr="00786322">
        <w:rPr>
          <w:rFonts w:ascii="ＭＳ ゴシック" w:eastAsia="ＭＳ ゴシック" w:hAnsi="ＭＳ ゴシック" w:hint="eastAsia"/>
          <w:color w:val="1F497D" w:themeColor="text2"/>
          <w:sz w:val="22"/>
        </w:rPr>
        <w:t>がん治療学会</w:t>
      </w:r>
      <w:r w:rsidR="00CC1AC5">
        <w:rPr>
          <w:rFonts w:ascii="ＭＳ ゴシック" w:eastAsia="ＭＳ ゴシック" w:hAnsi="ＭＳ ゴシック" w:hint="eastAsia"/>
          <w:color w:val="1F497D" w:themeColor="text2"/>
          <w:sz w:val="22"/>
        </w:rPr>
        <w:t>など）</w:t>
      </w:r>
      <w:r w:rsidRPr="00786322">
        <w:rPr>
          <w:rFonts w:ascii="ＭＳ ゴシック" w:eastAsia="ＭＳ ゴシック" w:hAnsi="ＭＳ ゴシック" w:hint="eastAsia"/>
          <w:color w:val="1F497D" w:themeColor="text2"/>
          <w:sz w:val="22"/>
        </w:rPr>
        <w:t>への参加も奨励されます。</w:t>
      </w:r>
    </w:p>
    <w:p w14:paraId="66DC5016" w14:textId="06340954" w:rsidR="00733627" w:rsidRPr="00786322" w:rsidRDefault="00733627" w:rsidP="00733627">
      <w:pPr>
        <w:autoSpaceDE w:val="0"/>
        <w:autoSpaceDN w:val="0"/>
        <w:adjustRightInd w:val="0"/>
        <w:ind w:firstLineChars="100" w:firstLine="220"/>
        <w:jc w:val="left"/>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基幹施設においては、医療安全・感染管理・臨床倫理の研修会が年間複数回開催されております。医療安全に関しては年2回、感染管理・臨床倫理に関しては年1回の受講が義務づけられています。</w:t>
      </w:r>
    </w:p>
    <w:p w14:paraId="4D699433" w14:textId="77777777" w:rsidR="00871B63" w:rsidRPr="00B27037" w:rsidRDefault="00871B63" w:rsidP="00871B63">
      <w:pPr>
        <w:autoSpaceDE w:val="0"/>
        <w:autoSpaceDN w:val="0"/>
        <w:adjustRightInd w:val="0"/>
        <w:jc w:val="left"/>
        <w:rPr>
          <w:rFonts w:ascii="ＭＳ ゴシック" w:eastAsia="ＭＳ ゴシック" w:hAnsi="ＭＳ ゴシック"/>
          <w:sz w:val="22"/>
        </w:rPr>
      </w:pPr>
    </w:p>
    <w:p w14:paraId="66675180" w14:textId="77777777" w:rsidR="00871B63" w:rsidRPr="00B27037" w:rsidRDefault="00871B63" w:rsidP="00871B63">
      <w:pPr>
        <w:rPr>
          <w:rFonts w:ascii="ＭＳ ゴシック" w:eastAsia="ＭＳ ゴシック" w:hAnsi="ＭＳ ゴシック"/>
          <w:sz w:val="22"/>
        </w:rPr>
      </w:pPr>
      <w:r w:rsidRPr="00B27037">
        <w:rPr>
          <w:rFonts w:ascii="ＭＳ ゴシック" w:eastAsia="ＭＳ ゴシック" w:hAnsi="ＭＳ ゴシック"/>
          <w:sz w:val="22"/>
        </w:rPr>
        <w:t>(</w:t>
      </w:r>
      <w:r w:rsidRPr="00B27037">
        <w:rPr>
          <w:rFonts w:ascii="ＭＳ ゴシック" w:eastAsia="ＭＳ ゴシック" w:hAnsi="ＭＳ ゴシック" w:hint="eastAsia"/>
          <w:sz w:val="22"/>
        </w:rPr>
        <w:t>6</w:t>
      </w:r>
      <w:r w:rsidRPr="00B27037">
        <w:rPr>
          <w:rFonts w:ascii="ＭＳ ゴシック" w:eastAsia="ＭＳ ゴシック" w:hAnsi="ＭＳ ゴシック"/>
          <w:sz w:val="22"/>
        </w:rPr>
        <w:t>)</w:t>
      </w:r>
      <w:r w:rsidRPr="00B27037">
        <w:rPr>
          <w:rFonts w:ascii="ＭＳ ゴシック" w:eastAsia="ＭＳ ゴシック" w:hAnsi="ＭＳ ゴシック" w:hint="eastAsia"/>
          <w:sz w:val="22"/>
        </w:rPr>
        <w:t>自己学習</w:t>
      </w:r>
    </w:p>
    <w:p w14:paraId="24AE87B3" w14:textId="77777777" w:rsidR="00871B63" w:rsidRPr="00B27037" w:rsidRDefault="00871B63" w:rsidP="00871B63">
      <w:pPr>
        <w:autoSpaceDE w:val="0"/>
        <w:autoSpaceDN w:val="0"/>
        <w:adjustRightInd w:val="0"/>
        <w:jc w:val="left"/>
        <w:rPr>
          <w:rFonts w:ascii="ＭＳ ゴシック" w:eastAsia="ＭＳ ゴシック" w:hAnsi="ＭＳ ゴシック"/>
          <w:sz w:val="22"/>
        </w:rPr>
      </w:pPr>
      <w:r w:rsidRPr="00B27037">
        <w:rPr>
          <w:rFonts w:ascii="ＭＳ ゴシック" w:eastAsia="ＭＳ ゴシック" w:hAnsi="ＭＳ ゴシック" w:hint="eastAsia"/>
          <w:sz w:val="22"/>
        </w:rPr>
        <w:lastRenderedPageBreak/>
        <w:t>研修する施設の規模や疾患の希少性により専門研修期間内に研修カリキュラムに記載されている疾患、病態を全て経験することは出来ない可能性があります。このような場合は以下のような機会を利用して理解を深め該当疾患に関するレポートを作成し指導医の検閲を受けるようにして下さい。</w:t>
      </w:r>
    </w:p>
    <w:p w14:paraId="56989C97" w14:textId="77777777" w:rsidR="00871B63" w:rsidRPr="00B27037" w:rsidRDefault="00871B63" w:rsidP="00871B63">
      <w:pPr>
        <w:pStyle w:val="ab"/>
        <w:widowControl w:val="0"/>
        <w:numPr>
          <w:ilvl w:val="0"/>
          <w:numId w:val="18"/>
        </w:numPr>
        <w:autoSpaceDE w:val="0"/>
        <w:autoSpaceDN w:val="0"/>
        <w:adjustRightInd w:val="0"/>
        <w:ind w:leftChars="0"/>
        <w:jc w:val="left"/>
        <w:rPr>
          <w:rFonts w:ascii="ＭＳ ゴシック" w:eastAsia="ＭＳ ゴシック" w:hAnsi="ＭＳ ゴシック"/>
          <w:sz w:val="22"/>
        </w:rPr>
      </w:pPr>
      <w:r w:rsidRPr="00B27037">
        <w:rPr>
          <w:rFonts w:ascii="ＭＳ ゴシック" w:eastAsia="ＭＳ ゴシック" w:hAnsi="ＭＳ ゴシック" w:hint="eastAsia"/>
          <w:sz w:val="22"/>
        </w:rPr>
        <w:t>日本泌尿器科学会および支部総会での卒後教育プラグラムへの参加</w:t>
      </w:r>
    </w:p>
    <w:p w14:paraId="37BC4065" w14:textId="77777777" w:rsidR="00871B63" w:rsidRPr="00B27037" w:rsidRDefault="00871B63" w:rsidP="00871B63">
      <w:pPr>
        <w:pStyle w:val="ab"/>
        <w:widowControl w:val="0"/>
        <w:numPr>
          <w:ilvl w:val="0"/>
          <w:numId w:val="18"/>
        </w:numPr>
        <w:autoSpaceDE w:val="0"/>
        <w:autoSpaceDN w:val="0"/>
        <w:adjustRightInd w:val="0"/>
        <w:ind w:leftChars="0"/>
        <w:jc w:val="left"/>
        <w:rPr>
          <w:rFonts w:ascii="ＭＳ ゴシック" w:eastAsia="ＭＳ ゴシック" w:hAnsi="ＭＳ ゴシック"/>
          <w:sz w:val="22"/>
        </w:rPr>
      </w:pPr>
      <w:r w:rsidRPr="00B27037">
        <w:rPr>
          <w:rFonts w:ascii="ＭＳ ゴシック" w:eastAsia="ＭＳ ゴシック" w:hAnsi="ＭＳ ゴシック" w:hint="eastAsia"/>
          <w:sz w:val="22"/>
        </w:rPr>
        <w:t>日本泌尿器科学会で作成されているAudio Visual Journal of JUAの閲覧</w:t>
      </w:r>
    </w:p>
    <w:p w14:paraId="4BFF3FFA" w14:textId="77777777" w:rsidR="00871B63" w:rsidRPr="00B27037" w:rsidRDefault="00871B63" w:rsidP="00871B63">
      <w:pPr>
        <w:pStyle w:val="ab"/>
        <w:widowControl w:val="0"/>
        <w:numPr>
          <w:ilvl w:val="0"/>
          <w:numId w:val="18"/>
        </w:numPr>
        <w:autoSpaceDE w:val="0"/>
        <w:autoSpaceDN w:val="0"/>
        <w:adjustRightInd w:val="0"/>
        <w:ind w:leftChars="0"/>
        <w:jc w:val="left"/>
        <w:rPr>
          <w:rFonts w:ascii="ＭＳ ゴシック" w:eastAsia="ＭＳ ゴシック" w:hAnsi="ＭＳ ゴシック"/>
          <w:sz w:val="22"/>
        </w:rPr>
      </w:pPr>
      <w:r w:rsidRPr="00B27037">
        <w:rPr>
          <w:rFonts w:ascii="ＭＳ ゴシック" w:eastAsia="ＭＳ ゴシック" w:hAnsi="ＭＳ ゴシック" w:hint="eastAsia"/>
          <w:sz w:val="22"/>
        </w:rPr>
        <w:t>日本泌尿器科学会ならびに関連学会で作成している各種診療ガイドライン</w:t>
      </w:r>
    </w:p>
    <w:p w14:paraId="1A463922" w14:textId="77777777" w:rsidR="00871B63" w:rsidRPr="00B27037" w:rsidRDefault="00871B63" w:rsidP="00871B63">
      <w:pPr>
        <w:pStyle w:val="ab"/>
        <w:widowControl w:val="0"/>
        <w:numPr>
          <w:ilvl w:val="0"/>
          <w:numId w:val="18"/>
        </w:numPr>
        <w:autoSpaceDE w:val="0"/>
        <w:autoSpaceDN w:val="0"/>
        <w:adjustRightInd w:val="0"/>
        <w:ind w:leftChars="0"/>
        <w:jc w:val="left"/>
        <w:rPr>
          <w:rFonts w:ascii="ＭＳ ゴシック" w:eastAsia="ＭＳ ゴシック" w:hAnsi="ＭＳ ゴシック"/>
          <w:sz w:val="22"/>
        </w:rPr>
      </w:pPr>
      <w:r w:rsidRPr="00B27037">
        <w:rPr>
          <w:rFonts w:ascii="ＭＳ ゴシック" w:eastAsia="ＭＳ ゴシック" w:hAnsi="ＭＳ ゴシック" w:hint="eastAsia"/>
          <w:sz w:val="22"/>
        </w:rPr>
        <w:t>インターネットを通じての文献検索（医学中央雑誌や</w:t>
      </w:r>
      <w:r w:rsidRPr="00B27037">
        <w:rPr>
          <w:rFonts w:ascii="ＭＳ ゴシック" w:eastAsia="ＭＳ ゴシック" w:hAnsi="ＭＳ ゴシック"/>
          <w:sz w:val="22"/>
        </w:rPr>
        <w:t>Pub Med</w:t>
      </w:r>
      <w:r w:rsidRPr="00B27037">
        <w:rPr>
          <w:rFonts w:ascii="ＭＳ ゴシック" w:eastAsia="ＭＳ ゴシック" w:hAnsi="ＭＳ ゴシック" w:hint="eastAsia"/>
          <w:sz w:val="22"/>
        </w:rPr>
        <w:t>あるいは</w:t>
      </w:r>
      <w:proofErr w:type="spellStart"/>
      <w:r w:rsidRPr="00B27037">
        <w:rPr>
          <w:rFonts w:ascii="ＭＳ ゴシック" w:eastAsia="ＭＳ ゴシック" w:hAnsi="ＭＳ ゴシック"/>
          <w:sz w:val="22"/>
        </w:rPr>
        <w:t>UpToDate</w:t>
      </w:r>
      <w:proofErr w:type="spellEnd"/>
      <w:r w:rsidRPr="00B27037">
        <w:rPr>
          <w:rFonts w:ascii="ＭＳ ゴシック" w:eastAsia="ＭＳ ゴシック" w:hAnsi="ＭＳ ゴシック" w:hint="eastAsia"/>
          <w:sz w:val="22"/>
        </w:rPr>
        <w:t>のような電子媒体）</w:t>
      </w:r>
    </w:p>
    <w:p w14:paraId="130A82A1" w14:textId="77777777" w:rsidR="00871B63" w:rsidRPr="00B27037" w:rsidRDefault="00871B63" w:rsidP="00871B63">
      <w:pPr>
        <w:pStyle w:val="ab"/>
        <w:widowControl w:val="0"/>
        <w:numPr>
          <w:ilvl w:val="0"/>
          <w:numId w:val="18"/>
        </w:numPr>
        <w:autoSpaceDE w:val="0"/>
        <w:autoSpaceDN w:val="0"/>
        <w:adjustRightInd w:val="0"/>
        <w:ind w:leftChars="0"/>
        <w:jc w:val="left"/>
        <w:rPr>
          <w:rFonts w:ascii="ＭＳ ゴシック" w:eastAsia="ＭＳ ゴシック" w:hAnsi="ＭＳ ゴシック"/>
          <w:sz w:val="22"/>
        </w:rPr>
      </w:pPr>
      <w:r w:rsidRPr="00B27037">
        <w:rPr>
          <w:rFonts w:ascii="ＭＳ ゴシック" w:eastAsia="ＭＳ ゴシック" w:hAnsi="ＭＳ ゴシック" w:hint="eastAsia"/>
          <w:sz w:val="22"/>
        </w:rPr>
        <w:t>また専門医試験を視野に入れた自己学習（日本泌尿器科学会からは専門医試験に向けたセルフアセスメント用の問題集が発売されています）</w:t>
      </w:r>
    </w:p>
    <w:p w14:paraId="58E20E6C" w14:textId="77777777" w:rsidR="004B156F" w:rsidRPr="00B27037" w:rsidRDefault="004B156F" w:rsidP="004B156F">
      <w:pPr>
        <w:widowControl w:val="0"/>
        <w:rPr>
          <w:rFonts w:ascii="ＭＳ ゴシック" w:eastAsia="ＭＳ ゴシック" w:hAnsi="ＭＳ ゴシック"/>
          <w:sz w:val="22"/>
        </w:rPr>
      </w:pPr>
    </w:p>
    <w:p w14:paraId="735039F8" w14:textId="270FE1C6" w:rsidR="004B156F" w:rsidRPr="00B27037" w:rsidRDefault="00E94B9C" w:rsidP="004B156F">
      <w:pPr>
        <w:widowControl w:val="0"/>
        <w:rPr>
          <w:rFonts w:ascii="ＭＳ ゴシック" w:eastAsia="ＭＳ ゴシック" w:hAnsi="ＭＳ ゴシック"/>
          <w:sz w:val="28"/>
          <w:szCs w:val="28"/>
        </w:rPr>
      </w:pPr>
      <w:r w:rsidRPr="00B27037">
        <w:rPr>
          <w:rFonts w:ascii="ＭＳ ゴシック" w:eastAsia="ＭＳ ゴシック" w:hAnsi="ＭＳ ゴシック"/>
          <w:sz w:val="28"/>
          <w:szCs w:val="28"/>
        </w:rPr>
        <w:t>6</w:t>
      </w:r>
      <w:r w:rsidR="004B156F" w:rsidRPr="00B27037">
        <w:rPr>
          <w:rFonts w:ascii="ＭＳ ゴシック" w:eastAsia="ＭＳ ゴシック" w:hAnsi="ＭＳ ゴシック"/>
          <w:sz w:val="28"/>
          <w:szCs w:val="28"/>
        </w:rPr>
        <w:t xml:space="preserve">. </w:t>
      </w:r>
      <w:r w:rsidR="004B156F" w:rsidRPr="00B27037">
        <w:rPr>
          <w:rFonts w:ascii="ＭＳ ゴシック" w:eastAsia="ＭＳ ゴシック" w:hAnsi="ＭＳ ゴシック" w:hint="eastAsia"/>
          <w:sz w:val="28"/>
          <w:szCs w:val="28"/>
        </w:rPr>
        <w:t>プログラム全体と各施設によるカンファレンス</w:t>
      </w:r>
    </w:p>
    <w:p w14:paraId="67CCDF25" w14:textId="77777777" w:rsidR="004B156F" w:rsidRPr="00786322" w:rsidRDefault="004B156F" w:rsidP="004B156F">
      <w:pPr>
        <w:rPr>
          <w:rFonts w:ascii="ＭＳ ゴシック" w:eastAsia="ＭＳ ゴシック" w:hAnsi="ＭＳ ゴシック"/>
          <w:color w:val="1F497D" w:themeColor="text2"/>
          <w:sz w:val="22"/>
        </w:rPr>
      </w:pPr>
      <w:r w:rsidRPr="00786322">
        <w:rPr>
          <w:rFonts w:ascii="ＭＳ ゴシック" w:eastAsia="ＭＳ ゴシック" w:hAnsi="ＭＳ ゴシック"/>
          <w:color w:val="1F497D" w:themeColor="text2"/>
          <w:sz w:val="22"/>
        </w:rPr>
        <w:t xml:space="preserve">(1) </w:t>
      </w:r>
      <w:r w:rsidRPr="00786322">
        <w:rPr>
          <w:rFonts w:ascii="ＭＳ ゴシック" w:eastAsia="ＭＳ ゴシック" w:hAnsi="ＭＳ ゴシック" w:hint="eastAsia"/>
          <w:color w:val="1F497D" w:themeColor="text2"/>
          <w:sz w:val="22"/>
        </w:rPr>
        <w:t>基幹施設でのカンファレンス</w:t>
      </w:r>
    </w:p>
    <w:p w14:paraId="3999789E" w14:textId="6EAE440F" w:rsidR="004B156F" w:rsidRPr="00786322" w:rsidRDefault="004B156F" w:rsidP="00733627">
      <w:pPr>
        <w:ind w:firstLineChars="100" w:firstLine="22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基幹施設においては週</w:t>
      </w:r>
      <w:r w:rsidR="00733627" w:rsidRPr="00786322">
        <w:rPr>
          <w:rFonts w:ascii="ＭＳ ゴシック" w:eastAsia="ＭＳ ゴシック" w:hAnsi="ＭＳ ゴシック" w:hint="eastAsia"/>
          <w:color w:val="1F497D" w:themeColor="text2"/>
          <w:sz w:val="22"/>
        </w:rPr>
        <w:t>5</w:t>
      </w:r>
      <w:r w:rsidRPr="00786322">
        <w:rPr>
          <w:rFonts w:ascii="ＭＳ ゴシック" w:eastAsia="ＭＳ ゴシック" w:hAnsi="ＭＳ ゴシック" w:hint="eastAsia"/>
          <w:color w:val="1F497D" w:themeColor="text2"/>
          <w:sz w:val="22"/>
        </w:rPr>
        <w:t>回の臨床に関わるカンファレンスと週</w:t>
      </w:r>
      <w:r w:rsidRPr="00786322">
        <w:rPr>
          <w:rFonts w:ascii="ＭＳ ゴシック" w:eastAsia="ＭＳ ゴシック" w:hAnsi="ＭＳ ゴシック"/>
          <w:color w:val="1F497D" w:themeColor="text2"/>
          <w:sz w:val="22"/>
        </w:rPr>
        <w:t>1</w:t>
      </w:r>
      <w:r w:rsidRPr="00786322">
        <w:rPr>
          <w:rFonts w:ascii="ＭＳ ゴシック" w:eastAsia="ＭＳ ゴシック" w:hAnsi="ＭＳ ゴシック" w:hint="eastAsia"/>
          <w:color w:val="1F497D" w:themeColor="text2"/>
          <w:sz w:val="22"/>
        </w:rPr>
        <w:t>回の抄読会を定期的に開催しています。それ以外に病理部</w:t>
      </w:r>
      <w:r w:rsidR="00733627" w:rsidRPr="00786322">
        <w:rPr>
          <w:rFonts w:ascii="ＭＳ ゴシック" w:eastAsia="ＭＳ ゴシック" w:hAnsi="ＭＳ ゴシック" w:hint="eastAsia"/>
          <w:color w:val="1F497D" w:themeColor="text2"/>
          <w:sz w:val="22"/>
        </w:rPr>
        <w:t>など</w:t>
      </w:r>
      <w:r w:rsidRPr="00786322">
        <w:rPr>
          <w:rFonts w:ascii="ＭＳ ゴシック" w:eastAsia="ＭＳ ゴシック" w:hAnsi="ＭＳ ゴシック" w:hint="eastAsia"/>
          <w:color w:val="1F497D" w:themeColor="text2"/>
          <w:sz w:val="22"/>
        </w:rPr>
        <w:t>との症例カンファレンスを</w:t>
      </w:r>
      <w:r w:rsidRPr="00786322">
        <w:rPr>
          <w:rFonts w:ascii="ＭＳ ゴシック" w:eastAsia="ＭＳ ゴシック" w:hAnsi="ＭＳ ゴシック"/>
          <w:color w:val="1F497D" w:themeColor="text2"/>
          <w:sz w:val="22"/>
        </w:rPr>
        <w:t>1</w:t>
      </w:r>
      <w:r w:rsidRPr="00786322">
        <w:rPr>
          <w:rFonts w:ascii="ＭＳ ゴシック" w:eastAsia="ＭＳ ゴシック" w:hAnsi="ＭＳ ゴシック" w:hint="eastAsia"/>
          <w:color w:val="1F497D" w:themeColor="text2"/>
          <w:sz w:val="22"/>
        </w:rPr>
        <w:t>ヶ月に</w:t>
      </w:r>
      <w:r w:rsidRPr="00786322">
        <w:rPr>
          <w:rFonts w:ascii="ＭＳ ゴシック" w:eastAsia="ＭＳ ゴシック" w:hAnsi="ＭＳ ゴシック"/>
          <w:color w:val="1F497D" w:themeColor="text2"/>
          <w:sz w:val="22"/>
        </w:rPr>
        <w:t>1</w:t>
      </w:r>
      <w:r w:rsidRPr="00786322">
        <w:rPr>
          <w:rFonts w:ascii="ＭＳ ゴシック" w:eastAsia="ＭＳ ゴシック" w:hAnsi="ＭＳ ゴシック" w:hint="eastAsia"/>
          <w:color w:val="1F497D" w:themeColor="text2"/>
          <w:sz w:val="22"/>
        </w:rPr>
        <w:t>回実施しています。また</w:t>
      </w:r>
      <w:r w:rsidR="00733627" w:rsidRPr="00786322">
        <w:rPr>
          <w:rFonts w:ascii="ＭＳ ゴシック" w:eastAsia="ＭＳ ゴシック" w:hAnsi="ＭＳ ゴシック" w:hint="eastAsia"/>
          <w:color w:val="1F497D" w:themeColor="text2"/>
          <w:sz w:val="22"/>
        </w:rPr>
        <w:t>医療安全・感染管理・臨床倫理の研修会が年間複数回開催されております</w:t>
      </w:r>
      <w:r w:rsidRPr="00786322">
        <w:rPr>
          <w:rFonts w:ascii="ＭＳ ゴシック" w:eastAsia="ＭＳ ゴシック" w:hAnsi="ＭＳ ゴシック" w:hint="eastAsia"/>
          <w:color w:val="1F497D" w:themeColor="text2"/>
          <w:sz w:val="22"/>
        </w:rPr>
        <w:t>。連携施設でのカンファレンスに関してはそれぞれの施設により開催形態は異なります。以下に基幹施設におけるカンファレンスの内容を示します。</w:t>
      </w:r>
    </w:p>
    <w:p w14:paraId="1D5699DA" w14:textId="77777777" w:rsidR="00733627" w:rsidRPr="00786322" w:rsidRDefault="00733627" w:rsidP="00733627">
      <w:pPr>
        <w:widowControl w:val="0"/>
        <w:ind w:firstLineChars="100" w:firstLine="22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月曜日から金曜日の8:00～8:30に泌尿器科症例カンファレンスを行っています。前日の緊急症例・手術症例に関して経過の確認を行います。また、当日の入院患者および手術患者に関して検討します。入院および外来患者の治療方針に関して担当医が提示した症例に関して経過のプレゼンテーションを行い、全員で治療方針に関して討論します。また退院サマリーに関しても全員で閲覧し記載内容が問題点に対し推敲を重ねます。</w:t>
      </w:r>
    </w:p>
    <w:p w14:paraId="1E58F120" w14:textId="77777777" w:rsidR="00733627" w:rsidRPr="00786322" w:rsidRDefault="00733627" w:rsidP="00733627">
      <w:pPr>
        <w:widowControl w:val="0"/>
        <w:ind w:firstLineChars="100" w:firstLine="22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毎週火曜日17:00からの病棟回診に続いて術前術後の症例カンファレンスを行い、この中で手術症例に関しては術前の評価および術式の詳細に関して検討を行います。手術施行後には手術記録を全員で閲覧し記載内容に誤りがないか、また問題があった場合には原因および対処法に関して全員で検討を加えます。必要に応じて術中のビデオを供覧し参加者全体での情報共有を行います。</w:t>
      </w:r>
    </w:p>
    <w:p w14:paraId="5527238D" w14:textId="77777777" w:rsidR="00733627" w:rsidRPr="00786322" w:rsidRDefault="00733627" w:rsidP="00733627">
      <w:pPr>
        <w:widowControl w:val="0"/>
        <w:ind w:firstLineChars="100" w:firstLine="22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毎週火曜日の18：30からは医局での勉強会および抄読会を開催します。指導医は自らの専門分野を中心にガイドラインを中心に大規模RCTなどのエビデンスの解説をします。専攻医は自分が興味をもったテーマに関して、複数の英語原著論文を精読し参加者全員にわかりやすいようにプレゼンテーションを行います。また発表予定のスライドや執筆中の論文に関して疑問を抱いた点についても適宜プレゼンテーションを行い、全員で問題解決を図るようにしています。</w:t>
      </w:r>
    </w:p>
    <w:p w14:paraId="717ED011" w14:textId="77777777" w:rsidR="004B156F" w:rsidRPr="00B27037" w:rsidRDefault="004B156F" w:rsidP="004B156F">
      <w:pPr>
        <w:rPr>
          <w:rFonts w:ascii="ＭＳ ゴシック" w:eastAsia="ＭＳ ゴシック" w:hAnsi="ＭＳ ゴシック"/>
          <w:sz w:val="22"/>
        </w:rPr>
      </w:pPr>
    </w:p>
    <w:p w14:paraId="29011915" w14:textId="77777777" w:rsidR="004B156F" w:rsidRPr="00B27037" w:rsidRDefault="004B156F" w:rsidP="004B156F">
      <w:pPr>
        <w:rPr>
          <w:rFonts w:ascii="ＭＳ ゴシック" w:eastAsia="ＭＳ ゴシック" w:hAnsi="ＭＳ ゴシック"/>
          <w:sz w:val="22"/>
        </w:rPr>
      </w:pPr>
      <w:r w:rsidRPr="00B27037">
        <w:rPr>
          <w:rFonts w:ascii="ＭＳ ゴシック" w:eastAsia="ＭＳ ゴシック" w:hAnsi="ＭＳ ゴシック"/>
          <w:sz w:val="22"/>
        </w:rPr>
        <w:t xml:space="preserve">(2) </w:t>
      </w:r>
      <w:r w:rsidRPr="00B27037">
        <w:rPr>
          <w:rFonts w:ascii="ＭＳ ゴシック" w:eastAsia="ＭＳ ゴシック" w:hAnsi="ＭＳ ゴシック" w:hint="eastAsia"/>
          <w:sz w:val="22"/>
        </w:rPr>
        <w:t>プログラム全体でのカンファレンス</w:t>
      </w:r>
    </w:p>
    <w:p w14:paraId="2A2C0CAD" w14:textId="7071CB99" w:rsidR="004B156F" w:rsidRPr="00786322" w:rsidRDefault="004B156F" w:rsidP="00733627">
      <w:pPr>
        <w:ind w:firstLineChars="100" w:firstLine="22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lastRenderedPageBreak/>
        <w:t>専門研修プ口グラム管理委員会が年</w:t>
      </w:r>
      <w:r w:rsidRPr="00786322">
        <w:rPr>
          <w:rFonts w:ascii="ＭＳ ゴシック" w:eastAsia="ＭＳ ゴシック" w:hAnsi="ＭＳ ゴシック"/>
          <w:color w:val="1F497D" w:themeColor="text2"/>
          <w:sz w:val="22"/>
        </w:rPr>
        <w:t>2</w:t>
      </w:r>
      <w:r w:rsidR="00786322" w:rsidRPr="00786322">
        <w:rPr>
          <w:rFonts w:ascii="ＭＳ ゴシック" w:eastAsia="ＭＳ ゴシック" w:hAnsi="ＭＳ ゴシック" w:hint="eastAsia"/>
          <w:color w:val="1F497D" w:themeColor="text2"/>
          <w:sz w:val="22"/>
        </w:rPr>
        <w:t>回開催され、</w:t>
      </w:r>
      <w:r w:rsidRPr="00786322">
        <w:rPr>
          <w:rFonts w:ascii="ＭＳ ゴシック" w:eastAsia="ＭＳ ゴシック" w:hAnsi="ＭＳ ゴシック" w:hint="eastAsia"/>
          <w:color w:val="1F497D" w:themeColor="text2"/>
          <w:sz w:val="22"/>
        </w:rPr>
        <w:t>それに引き続いた全体でのカンファレンスを開催します。全体でのカンファレンスでは問題となった症例の提示や各施設において積極的にてがけている治療の紹介、学会や文献検索で得られた最新の知識のレビュー等を発表してもらいます。</w:t>
      </w:r>
    </w:p>
    <w:p w14:paraId="76EF1EB6" w14:textId="0402ACFD" w:rsidR="004B156F" w:rsidRPr="00786322" w:rsidRDefault="00EA4057" w:rsidP="00733627">
      <w:pPr>
        <w:ind w:firstLineChars="100" w:firstLine="220"/>
        <w:rPr>
          <w:rFonts w:ascii="ＭＳ ゴシック" w:eastAsia="ＭＳ ゴシック" w:hAnsi="ＭＳ ゴシック"/>
          <w:color w:val="1F497D" w:themeColor="text2"/>
          <w:sz w:val="22"/>
        </w:rPr>
      </w:pPr>
      <w:r w:rsidRPr="00786322">
        <w:rPr>
          <w:rFonts w:ascii="ＭＳ ゴシック" w:eastAsia="ＭＳ ゴシック" w:hAnsi="ＭＳ ゴシック" w:hint="eastAsia"/>
          <w:color w:val="1F497D" w:themeColor="text2"/>
          <w:sz w:val="22"/>
        </w:rPr>
        <w:t>さらに</w:t>
      </w:r>
      <w:r w:rsidR="004B156F" w:rsidRPr="00786322">
        <w:rPr>
          <w:rFonts w:ascii="ＭＳ ゴシック" w:eastAsia="ＭＳ ゴシック" w:hAnsi="ＭＳ ゴシック" w:hint="eastAsia"/>
          <w:color w:val="1F497D" w:themeColor="text2"/>
          <w:sz w:val="22"/>
        </w:rPr>
        <w:t>年に</w:t>
      </w:r>
      <w:r w:rsidR="004B156F" w:rsidRPr="00786322">
        <w:rPr>
          <w:rFonts w:ascii="ＭＳ ゴシック" w:eastAsia="ＭＳ ゴシック" w:hAnsi="ＭＳ ゴシック"/>
          <w:color w:val="1F497D" w:themeColor="text2"/>
          <w:sz w:val="22"/>
        </w:rPr>
        <w:t>1</w:t>
      </w:r>
      <w:r w:rsidR="004B156F" w:rsidRPr="00786322">
        <w:rPr>
          <w:rFonts w:ascii="ＭＳ ゴシック" w:eastAsia="ＭＳ ゴシック" w:hAnsi="ＭＳ ゴシック" w:hint="eastAsia"/>
          <w:color w:val="1F497D" w:themeColor="text2"/>
          <w:sz w:val="22"/>
        </w:rPr>
        <w:t>回、全関連施設における現状報告（外来患者数、手術件数、学会発表や臨床研究の紹介）の会を設けます。</w:t>
      </w:r>
    </w:p>
    <w:p w14:paraId="4E7A3277" w14:textId="77777777" w:rsidR="004B156F" w:rsidRPr="00B27037" w:rsidRDefault="004B156F" w:rsidP="004B156F">
      <w:pPr>
        <w:autoSpaceDE w:val="0"/>
        <w:autoSpaceDN w:val="0"/>
        <w:adjustRightInd w:val="0"/>
        <w:jc w:val="left"/>
        <w:rPr>
          <w:rFonts w:ascii="ＭＳ ゴシック" w:eastAsia="ＭＳ ゴシック" w:hAnsi="ＭＳ ゴシック" w:cs="WX'78ˇø&lt;ú—"/>
          <w:kern w:val="0"/>
          <w:sz w:val="22"/>
        </w:rPr>
      </w:pPr>
    </w:p>
    <w:p w14:paraId="40EECCEE" w14:textId="0AB06B1B" w:rsidR="004B156F" w:rsidRPr="00B27037" w:rsidRDefault="00E94B9C" w:rsidP="004B156F">
      <w:pPr>
        <w:widowControl w:val="0"/>
        <w:rPr>
          <w:rFonts w:ascii="ＭＳ ゴシック" w:eastAsia="ＭＳ ゴシック" w:hAnsi="ＭＳ ゴシック"/>
          <w:sz w:val="28"/>
          <w:szCs w:val="28"/>
        </w:rPr>
      </w:pPr>
      <w:r w:rsidRPr="00B27037">
        <w:rPr>
          <w:rFonts w:ascii="ＭＳ ゴシック" w:eastAsia="ＭＳ ゴシック" w:hAnsi="ＭＳ ゴシック"/>
          <w:sz w:val="28"/>
          <w:szCs w:val="28"/>
        </w:rPr>
        <w:t>7</w:t>
      </w:r>
      <w:r w:rsidR="004B156F" w:rsidRPr="00B27037">
        <w:rPr>
          <w:rFonts w:ascii="ＭＳ ゴシック" w:eastAsia="ＭＳ ゴシック" w:hAnsi="ＭＳ ゴシック"/>
          <w:sz w:val="28"/>
          <w:szCs w:val="28"/>
        </w:rPr>
        <w:t xml:space="preserve">. </w:t>
      </w:r>
      <w:r w:rsidR="004B156F" w:rsidRPr="00B27037">
        <w:rPr>
          <w:rFonts w:ascii="ＭＳ ゴシック" w:eastAsia="ＭＳ ゴシック" w:hAnsi="ＭＳ ゴシック" w:hint="eastAsia"/>
          <w:sz w:val="28"/>
          <w:szCs w:val="28"/>
        </w:rPr>
        <w:t>学問的姿勢について</w:t>
      </w:r>
    </w:p>
    <w:p w14:paraId="604F28CE" w14:textId="77777777" w:rsidR="00786322" w:rsidRPr="00A800A1" w:rsidRDefault="00786322" w:rsidP="000E23AE">
      <w:pPr>
        <w:ind w:firstLineChars="100" w:firstLine="22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優れた泌尿器科専門医になるために、</w:t>
      </w:r>
      <w:r w:rsidR="004B156F" w:rsidRPr="00A800A1">
        <w:rPr>
          <w:rFonts w:asciiTheme="majorEastAsia" w:eastAsiaTheme="majorEastAsia" w:hAnsiTheme="majorEastAsia" w:hint="eastAsia"/>
          <w:color w:val="1F497D" w:themeColor="text2"/>
          <w:sz w:val="22"/>
        </w:rPr>
        <w:t>専攻医は、医学・医療の進歩に遅れることなく、常に研鑽、自己学習することが求められます。患者の日常的診療から浮かび上がるクリニカルクエスチョンについては診療ガイドラインや文献検索（医学中央雑誌、</w:t>
      </w:r>
      <w:r w:rsidR="004B156F" w:rsidRPr="00A800A1">
        <w:rPr>
          <w:rFonts w:asciiTheme="majorEastAsia" w:eastAsiaTheme="majorEastAsia" w:hAnsiTheme="majorEastAsia"/>
          <w:color w:val="1F497D" w:themeColor="text2"/>
          <w:sz w:val="22"/>
        </w:rPr>
        <w:t>PubMed</w:t>
      </w:r>
      <w:r w:rsidR="00123FD8" w:rsidRPr="00A800A1">
        <w:rPr>
          <w:rFonts w:asciiTheme="majorEastAsia" w:eastAsiaTheme="majorEastAsia" w:hAnsiTheme="majorEastAsia" w:hint="eastAsia"/>
          <w:color w:val="1F497D" w:themeColor="text2"/>
          <w:sz w:val="22"/>
        </w:rPr>
        <w:t>など</w:t>
      </w:r>
      <w:r w:rsidR="004B156F" w:rsidRPr="00A800A1">
        <w:rPr>
          <w:rFonts w:asciiTheme="majorEastAsia" w:eastAsiaTheme="majorEastAsia" w:hAnsiTheme="majorEastAsia" w:hint="eastAsia"/>
          <w:color w:val="1F497D" w:themeColor="text2"/>
          <w:sz w:val="22"/>
        </w:rPr>
        <w:t>）を通じて</w:t>
      </w:r>
      <w:r w:rsidR="004B156F" w:rsidRPr="00A800A1">
        <w:rPr>
          <w:rFonts w:asciiTheme="majorEastAsia" w:eastAsiaTheme="majorEastAsia" w:hAnsiTheme="majorEastAsia"/>
          <w:color w:val="1F497D" w:themeColor="text2"/>
          <w:sz w:val="22"/>
        </w:rPr>
        <w:t>EBM</w:t>
      </w:r>
      <w:r w:rsidR="000E23AE" w:rsidRPr="00A800A1">
        <w:rPr>
          <w:rFonts w:asciiTheme="majorEastAsia" w:eastAsiaTheme="majorEastAsia" w:hAnsiTheme="majorEastAsia" w:hint="eastAsia"/>
          <w:color w:val="1F497D" w:themeColor="text2"/>
          <w:sz w:val="22"/>
        </w:rPr>
        <w:t>を実践することを学んで下さい。</w:t>
      </w:r>
    </w:p>
    <w:p w14:paraId="2438AE2A" w14:textId="06C6321E" w:rsidR="004B156F" w:rsidRPr="00A800A1" w:rsidRDefault="000E23AE" w:rsidP="000E23AE">
      <w:pPr>
        <w:ind w:firstLineChars="100" w:firstLine="22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また</w:t>
      </w:r>
      <w:r w:rsidR="004B156F" w:rsidRPr="00A800A1">
        <w:rPr>
          <w:rFonts w:asciiTheme="majorEastAsia" w:eastAsiaTheme="majorEastAsia" w:hAnsiTheme="majorEastAsia" w:hint="eastAsia"/>
          <w:color w:val="1F497D" w:themeColor="text2"/>
          <w:sz w:val="22"/>
        </w:rPr>
        <w:t>カンファレンス等にて症例のプレゼンテーションを行い実践した治療法に対して多くの方と吟味することも重要です。また今日のエビデンスでは解決し得ない問題については臨床研究に自ら参加、もしくは企画する事で解決しようとする姿勢を身につけるようにしてください。学会に積極的に参加し、基礎的あるいは臨床的研究成果を発表してください。得られた成果は論文として発表して、公に広めると共に批評を受ける姿勢を身につけてください。</w:t>
      </w:r>
      <w:r w:rsidR="00556FE2" w:rsidRPr="00A800A1">
        <w:rPr>
          <w:rFonts w:asciiTheme="majorEastAsia" w:eastAsiaTheme="majorEastAsia" w:hAnsiTheme="majorEastAsia" w:hint="eastAsia"/>
          <w:color w:val="1F497D" w:themeColor="text2"/>
          <w:sz w:val="22"/>
        </w:rPr>
        <w:t>本専門研修プログラムでは、医学や医療の進歩のためには基礎的・臨床的研究が重要かつ必須であると考えて、専門研修中に指導医の下で積極的に研究に参加して研究成果を学会などで発表する事を必要としています。</w:t>
      </w:r>
      <w:r w:rsidRPr="00A800A1">
        <w:rPr>
          <w:rFonts w:ascii="ＭＳ ゴシック" w:eastAsia="ＭＳ ゴシック" w:hAnsi="ＭＳ ゴシック" w:hint="eastAsia"/>
          <w:color w:val="1F497D" w:themeColor="text2"/>
          <w:sz w:val="22"/>
        </w:rPr>
        <w:t>詳細は専攻医研修マニュアルの「個別目標 ３．科学的探求と生涯教育」（18頁）を参照してください。</w:t>
      </w:r>
    </w:p>
    <w:p w14:paraId="2D7E43B8" w14:textId="77777777" w:rsidR="004B156F" w:rsidRPr="00A800A1" w:rsidRDefault="004B156F" w:rsidP="004B156F">
      <w:pPr>
        <w:rPr>
          <w:rFonts w:asciiTheme="majorEastAsia" w:eastAsiaTheme="majorEastAsia" w:hAnsiTheme="majorEastAsia"/>
          <w:color w:val="1F497D" w:themeColor="text2"/>
          <w:sz w:val="22"/>
        </w:rPr>
      </w:pPr>
    </w:p>
    <w:p w14:paraId="39B253A5" w14:textId="32720C6B" w:rsidR="000E23AE" w:rsidRPr="00A800A1" w:rsidRDefault="00556FE2" w:rsidP="00A800A1">
      <w:pPr>
        <w:ind w:firstLineChars="100" w:firstLine="220"/>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本プログラムにおいては、</w:t>
      </w:r>
      <w:r w:rsidR="000E23AE" w:rsidRPr="00A800A1">
        <w:rPr>
          <w:rFonts w:ascii="ＭＳ ゴシック" w:eastAsia="ＭＳ ゴシック" w:hAnsi="ＭＳ ゴシック" w:hint="eastAsia"/>
          <w:color w:val="1F497D" w:themeColor="text2"/>
          <w:sz w:val="22"/>
        </w:rPr>
        <w:t>以下のような事項を目標として、下記3つの目標のうち2</w:t>
      </w:r>
      <w:r w:rsidRPr="00A800A1">
        <w:rPr>
          <w:rFonts w:ascii="ＭＳ ゴシック" w:eastAsia="ＭＳ ゴシック" w:hAnsi="ＭＳ ゴシック" w:hint="eastAsia"/>
          <w:color w:val="1F497D" w:themeColor="text2"/>
          <w:sz w:val="22"/>
        </w:rPr>
        <w:t>つ以上を満たすことを専門研修の修了要件に含みます</w:t>
      </w:r>
      <w:r w:rsidR="000E23AE" w:rsidRPr="00A800A1">
        <w:rPr>
          <w:rFonts w:ascii="ＭＳ ゴシック" w:eastAsia="ＭＳ ゴシック" w:hAnsi="ＭＳ ゴシック" w:hint="eastAsia"/>
          <w:color w:val="1F497D" w:themeColor="text2"/>
          <w:sz w:val="22"/>
        </w:rPr>
        <w:t>。</w:t>
      </w:r>
    </w:p>
    <w:p w14:paraId="093FA3EE" w14:textId="682A743D" w:rsidR="000E23AE" w:rsidRPr="00A800A1" w:rsidRDefault="000E23AE" w:rsidP="000E23AE">
      <w:pPr>
        <w:pStyle w:val="ab"/>
        <w:numPr>
          <w:ilvl w:val="0"/>
          <w:numId w:val="7"/>
        </w:numPr>
        <w:ind w:leftChars="0"/>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学会での発表：日本泌尿器科学会および関連学会における演題発表を筆頭演者で2回以上</w:t>
      </w:r>
    </w:p>
    <w:p w14:paraId="6980A3C5" w14:textId="688A3C7A" w:rsidR="000E23AE" w:rsidRPr="00A800A1" w:rsidRDefault="000E23AE" w:rsidP="000E23AE">
      <w:pPr>
        <w:pStyle w:val="ab"/>
        <w:numPr>
          <w:ilvl w:val="0"/>
          <w:numId w:val="7"/>
        </w:numPr>
        <w:ind w:leftChars="0"/>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論文発表：査読制を敷いている医学雑誌への投稿、筆頭著者の場合は1編以上、共著者の場合は2編以上</w:t>
      </w:r>
    </w:p>
    <w:p w14:paraId="1A75F12F" w14:textId="48B216FF" w:rsidR="000E23AE" w:rsidRPr="00A800A1" w:rsidRDefault="000E23AE" w:rsidP="000E23AE">
      <w:pPr>
        <w:pStyle w:val="ab"/>
        <w:numPr>
          <w:ilvl w:val="0"/>
          <w:numId w:val="7"/>
        </w:numPr>
        <w:ind w:leftChars="0"/>
        <w:rPr>
          <w:rFonts w:ascii="ＭＳ ゴシック" w:eastAsia="ＭＳ ゴシック" w:hAnsi="ＭＳ ゴシック"/>
          <w:color w:val="1F497D" w:themeColor="text2"/>
          <w:sz w:val="22"/>
        </w:rPr>
      </w:pPr>
      <w:r w:rsidRPr="00A800A1">
        <w:rPr>
          <w:rFonts w:ascii="ＭＳ ゴシック" w:eastAsia="ＭＳ ゴシック" w:hAnsi="ＭＳ ゴシック" w:hint="eastAsia"/>
          <w:color w:val="1F497D" w:themeColor="text2"/>
          <w:sz w:val="22"/>
        </w:rPr>
        <w:t>研究参画：基幹施設もしくは関連施設における臨床研究（治験を含む）への参画、1件以上</w:t>
      </w:r>
    </w:p>
    <w:p w14:paraId="4D991C57" w14:textId="77777777" w:rsidR="004B156F" w:rsidRPr="00B27037" w:rsidRDefault="004B156F" w:rsidP="004B156F">
      <w:pPr>
        <w:widowControl w:val="0"/>
        <w:rPr>
          <w:rFonts w:ascii="ＭＳ ゴシック" w:eastAsia="ＭＳ ゴシック" w:hAnsi="ＭＳ ゴシック"/>
          <w:sz w:val="22"/>
        </w:rPr>
      </w:pPr>
    </w:p>
    <w:p w14:paraId="05E10D80" w14:textId="67C1C8E4" w:rsidR="004B156F" w:rsidRPr="00B27037" w:rsidRDefault="00E94B9C" w:rsidP="004B156F">
      <w:pPr>
        <w:widowControl w:val="0"/>
        <w:rPr>
          <w:rFonts w:ascii="ＭＳ ゴシック" w:eastAsia="ＭＳ ゴシック" w:hAnsi="ＭＳ ゴシック"/>
          <w:sz w:val="28"/>
          <w:szCs w:val="28"/>
        </w:rPr>
      </w:pPr>
      <w:r w:rsidRPr="00B27037">
        <w:rPr>
          <w:rFonts w:ascii="ＭＳ ゴシック" w:eastAsia="ＭＳ ゴシック" w:hAnsi="ＭＳ ゴシック"/>
          <w:sz w:val="28"/>
          <w:szCs w:val="28"/>
        </w:rPr>
        <w:t>8</w:t>
      </w:r>
      <w:r w:rsidR="004B156F" w:rsidRPr="00B27037">
        <w:rPr>
          <w:rFonts w:ascii="ＭＳ ゴシック" w:eastAsia="ＭＳ ゴシック" w:hAnsi="ＭＳ ゴシック"/>
          <w:sz w:val="28"/>
          <w:szCs w:val="28"/>
        </w:rPr>
        <w:t xml:space="preserve">. </w:t>
      </w:r>
      <w:r w:rsidR="004B156F" w:rsidRPr="00B27037">
        <w:rPr>
          <w:rFonts w:ascii="ＭＳ ゴシック" w:eastAsia="ＭＳ ゴシック" w:hAnsi="ＭＳ ゴシック" w:hint="eastAsia"/>
          <w:sz w:val="28"/>
          <w:szCs w:val="28"/>
        </w:rPr>
        <w:t>コアコンピテンシーの研修計画</w:t>
      </w:r>
    </w:p>
    <w:p w14:paraId="25CF9D73" w14:textId="77777777" w:rsidR="00D20284" w:rsidRPr="00B27037" w:rsidRDefault="00D20284" w:rsidP="00843C9A">
      <w:pPr>
        <w:ind w:firstLineChars="100" w:firstLine="220"/>
        <w:rPr>
          <w:rFonts w:ascii="ＭＳ ゴシック" w:eastAsia="ＭＳ ゴシック" w:hAnsi="ＭＳ ゴシック"/>
          <w:sz w:val="22"/>
        </w:rPr>
      </w:pPr>
      <w:r w:rsidRPr="00B27037">
        <w:rPr>
          <w:rFonts w:ascii="ＭＳ ゴシック" w:eastAsia="ＭＳ ゴシック" w:hAnsi="ＭＳ ゴシック" w:hint="eastAsia"/>
          <w:sz w:val="22"/>
        </w:rPr>
        <w:t>医師として求められる基本的診療能力（コアコンピテンシー）には患者—医師関係、医療安全、倫理性、社会性などが含まれています。内容を具体的に示します。</w:t>
      </w:r>
    </w:p>
    <w:p w14:paraId="28D8163A" w14:textId="77777777" w:rsidR="00D20284" w:rsidRPr="00B27037"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①</w:t>
      </w:r>
      <w:r w:rsidRPr="00B27037">
        <w:rPr>
          <w:rFonts w:ascii="ＭＳ ゴシック" w:eastAsia="ＭＳ ゴシック" w:hAnsi="ＭＳ ゴシック" w:cs="Helvetica"/>
          <w:sz w:val="22"/>
        </w:rPr>
        <w:t xml:space="preserve"> </w:t>
      </w:r>
      <w:r w:rsidRPr="00B27037">
        <w:rPr>
          <w:rFonts w:ascii="ＭＳ ゴシック" w:eastAsia="ＭＳ ゴシック" w:hAnsi="ＭＳ ゴシック" w:cs="Helvetica" w:hint="eastAsia"/>
          <w:sz w:val="22"/>
        </w:rPr>
        <w:t>患者—医師関係</w:t>
      </w:r>
    </w:p>
    <w:p w14:paraId="04D9738F" w14:textId="77777777" w:rsidR="00D20284" w:rsidRPr="00B27037"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lastRenderedPageBreak/>
        <w:t>医療専門家である医師と患者を含む社会との契約を十分に理解し、患者、家族から信頼される知識・技能および態度を身につけます。医師、患者、家族がともに納得できる医療を行うためのインフォームドコンセントを実施します。守秘義務を果たしプライバシーへの配慮をします。</w:t>
      </w:r>
    </w:p>
    <w:p w14:paraId="2532E92D" w14:textId="77777777" w:rsidR="00D20284" w:rsidRPr="00B27037"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②</w:t>
      </w:r>
      <w:r w:rsidRPr="00B27037">
        <w:rPr>
          <w:rFonts w:ascii="ＭＳ ゴシック" w:eastAsia="ＭＳ ゴシック" w:hAnsi="ＭＳ ゴシック" w:cs="Helvetica"/>
          <w:sz w:val="22"/>
        </w:rPr>
        <w:t xml:space="preserve"> </w:t>
      </w:r>
      <w:r w:rsidRPr="00B27037">
        <w:rPr>
          <w:rFonts w:ascii="ＭＳ ゴシック" w:eastAsia="ＭＳ ゴシック" w:hAnsi="ＭＳ ゴシック" w:cs="Helvetica" w:hint="eastAsia"/>
          <w:sz w:val="22"/>
        </w:rPr>
        <w:t>安全管理（リスクマネージメント）</w:t>
      </w:r>
    </w:p>
    <w:p w14:paraId="2D282DFA" w14:textId="77777777" w:rsidR="00D20284" w:rsidRPr="00B27037"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医療安全の重要性を理解し事故防止、事故後の対応がマニュアルに沿って実践します。院内感染対策を理解し、実施します。個人情報保護についての考え方を理解し実施します。</w:t>
      </w:r>
    </w:p>
    <w:p w14:paraId="7978A65C" w14:textId="77777777" w:rsidR="00D20284" w:rsidRPr="00B27037"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③チーム医療</w:t>
      </w:r>
    </w:p>
    <w:p w14:paraId="24930FC2" w14:textId="77777777" w:rsidR="00D20284" w:rsidRPr="00B27037"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チーム医療の必要性を理解しチームのリーダーとして活動します。指導医や専門医に適切なタイミングでコンサルテーションができます。他のメディカルスタッフと協調して診療にあたします。後輩医師に教育的配慮をします。</w:t>
      </w:r>
    </w:p>
    <w:p w14:paraId="38D05487" w14:textId="77777777" w:rsidR="00D20284" w:rsidRPr="00B27037"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④社会性</w:t>
      </w:r>
    </w:p>
    <w:p w14:paraId="2B478AB9" w14:textId="77777777" w:rsidR="00D20284"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保健医療や主たる医療法規を理解し、遵守します。健康保険制度を理解し保健医療をメディカルスタッフと協調し実践します。医師法・医療法、健康保険法、国民健康保険法、老人保健法を理解する。診断書、証明書を記載します。</w:t>
      </w:r>
    </w:p>
    <w:p w14:paraId="5C532635" w14:textId="77777777" w:rsidR="00556FE2" w:rsidRPr="00B27037" w:rsidRDefault="00556FE2" w:rsidP="00D20284">
      <w:pPr>
        <w:pStyle w:val="ab"/>
        <w:autoSpaceDE w:val="0"/>
        <w:autoSpaceDN w:val="0"/>
        <w:adjustRightInd w:val="0"/>
        <w:ind w:leftChars="202" w:left="424"/>
        <w:jc w:val="left"/>
        <w:rPr>
          <w:rFonts w:ascii="ＭＳ ゴシック" w:eastAsia="ＭＳ ゴシック" w:hAnsi="ＭＳ ゴシック" w:cs="Helvetica"/>
          <w:sz w:val="22"/>
        </w:rPr>
      </w:pPr>
    </w:p>
    <w:p w14:paraId="72A1A037" w14:textId="5F16C630" w:rsidR="00D20284" w:rsidRPr="00556FE2" w:rsidRDefault="00D20284" w:rsidP="000E23AE">
      <w:pPr>
        <w:ind w:firstLineChars="100" w:firstLine="220"/>
        <w:rPr>
          <w:rFonts w:ascii="ＭＳ ゴシック" w:eastAsia="ＭＳ ゴシック" w:hAnsi="ＭＳ ゴシック"/>
          <w:color w:val="1F497D" w:themeColor="text2"/>
          <w:sz w:val="22"/>
        </w:rPr>
      </w:pPr>
      <w:r w:rsidRPr="00556FE2">
        <w:rPr>
          <w:rFonts w:ascii="ＭＳ ゴシック" w:eastAsia="ＭＳ ゴシック" w:hAnsi="ＭＳ ゴシック" w:hint="eastAsia"/>
          <w:color w:val="1F497D" w:themeColor="text2"/>
          <w:sz w:val="22"/>
        </w:rPr>
        <w:t>コアコンピテンシー（医療安全、医療倫理、感染対策）に関しては日本泌尿器科学会総会、各地区総会で卒後教育プログラムとして開催されていますので積極的にこれらのプログラム</w:t>
      </w:r>
      <w:r w:rsidR="000E23AE" w:rsidRPr="00556FE2">
        <w:rPr>
          <w:rFonts w:ascii="ＭＳ ゴシック" w:eastAsia="ＭＳ ゴシック" w:hAnsi="ＭＳ ゴシック" w:hint="eastAsia"/>
          <w:color w:val="1F497D" w:themeColor="text2"/>
          <w:sz w:val="22"/>
        </w:rPr>
        <w:t>を受講するようにして下さい。また基幹施設である</w:t>
      </w:r>
      <w:r w:rsidR="00FD23EC">
        <w:rPr>
          <w:rFonts w:ascii="ＭＳ ゴシック" w:eastAsia="ＭＳ ゴシック" w:hAnsi="ＭＳ ゴシック" w:hint="eastAsia"/>
          <w:color w:val="1F497D" w:themeColor="text2"/>
          <w:sz w:val="22"/>
        </w:rPr>
        <w:t>東千大学医療センター下総病院</w:t>
      </w:r>
      <w:r w:rsidR="000E23AE" w:rsidRPr="00556FE2">
        <w:rPr>
          <w:rFonts w:ascii="ＭＳ ゴシック" w:eastAsia="ＭＳ ゴシック" w:hAnsi="ＭＳ ゴシック" w:hint="eastAsia"/>
          <w:color w:val="1F497D" w:themeColor="text2"/>
          <w:sz w:val="22"/>
        </w:rPr>
        <w:t>では医療安全管理室</w:t>
      </w:r>
      <w:r w:rsidR="00843C9A" w:rsidRPr="00556FE2">
        <w:rPr>
          <w:rFonts w:ascii="ＭＳ ゴシック" w:eastAsia="ＭＳ ゴシック" w:hAnsi="ＭＳ ゴシック" w:hint="eastAsia"/>
          <w:color w:val="1F497D" w:themeColor="text2"/>
          <w:sz w:val="22"/>
        </w:rPr>
        <w:t>・</w:t>
      </w:r>
      <w:r w:rsidR="000E23AE" w:rsidRPr="00556FE2">
        <w:rPr>
          <w:rFonts w:ascii="ＭＳ ゴシック" w:eastAsia="ＭＳ ゴシック" w:hAnsi="ＭＳ ゴシック" w:hint="eastAsia"/>
          <w:color w:val="1F497D" w:themeColor="text2"/>
          <w:sz w:val="22"/>
        </w:rPr>
        <w:t>感染対策室</w:t>
      </w:r>
      <w:r w:rsidR="00843C9A" w:rsidRPr="00556FE2">
        <w:rPr>
          <w:rFonts w:ascii="ＭＳ ゴシック" w:eastAsia="ＭＳ ゴシック" w:hAnsi="ＭＳ ゴシック" w:hint="eastAsia"/>
          <w:color w:val="1F497D" w:themeColor="text2"/>
          <w:sz w:val="22"/>
        </w:rPr>
        <w:t>・倫理委員会</w:t>
      </w:r>
      <w:r w:rsidRPr="00556FE2">
        <w:rPr>
          <w:rFonts w:ascii="ＭＳ ゴシック" w:eastAsia="ＭＳ ゴシック" w:hAnsi="ＭＳ ゴシック" w:hint="eastAsia"/>
          <w:color w:val="1F497D" w:themeColor="text2"/>
          <w:sz w:val="22"/>
        </w:rPr>
        <w:t>が主催する講習会が定期的に開催されていますのでこれらの講習会に関しても積極的に参加するよう心がけて下さい。</w:t>
      </w:r>
    </w:p>
    <w:p w14:paraId="3D8C42FC" w14:textId="77777777" w:rsidR="00D20284" w:rsidRPr="00B27037" w:rsidRDefault="00D20284" w:rsidP="00D20284">
      <w:pPr>
        <w:rPr>
          <w:rFonts w:ascii="ＭＳ ゴシック" w:eastAsia="ＭＳ ゴシック" w:hAnsi="ＭＳ ゴシック"/>
          <w:sz w:val="22"/>
        </w:rPr>
      </w:pPr>
    </w:p>
    <w:p w14:paraId="48F291B1" w14:textId="3B552C19" w:rsidR="00D20284" w:rsidRPr="00B27037" w:rsidRDefault="00E94B9C" w:rsidP="004B156F">
      <w:pPr>
        <w:widowControl w:val="0"/>
        <w:rPr>
          <w:rFonts w:ascii="ＭＳ ゴシック" w:eastAsia="ＭＳ ゴシック" w:hAnsi="ＭＳ ゴシック"/>
          <w:sz w:val="28"/>
          <w:szCs w:val="28"/>
        </w:rPr>
      </w:pPr>
      <w:r w:rsidRPr="00B27037">
        <w:rPr>
          <w:rFonts w:ascii="ＭＳ ゴシック" w:eastAsia="ＭＳ ゴシック" w:hAnsi="ＭＳ ゴシック"/>
          <w:sz w:val="28"/>
          <w:szCs w:val="28"/>
        </w:rPr>
        <w:t>9</w:t>
      </w:r>
      <w:r w:rsidR="00D20284" w:rsidRPr="00B27037">
        <w:rPr>
          <w:rFonts w:ascii="ＭＳ ゴシック" w:eastAsia="ＭＳ ゴシック" w:hAnsi="ＭＳ ゴシック"/>
          <w:sz w:val="28"/>
          <w:szCs w:val="28"/>
        </w:rPr>
        <w:t xml:space="preserve">. </w:t>
      </w:r>
      <w:r w:rsidR="00D20284" w:rsidRPr="00B27037">
        <w:rPr>
          <w:rFonts w:ascii="ＭＳ ゴシック" w:eastAsia="ＭＳ ゴシック" w:hAnsi="ＭＳ ゴシック" w:hint="eastAsia"/>
          <w:sz w:val="28"/>
          <w:szCs w:val="28"/>
        </w:rPr>
        <w:t>地域医療における施設群の役割・地域医療に関する研修計画</w:t>
      </w:r>
    </w:p>
    <w:p w14:paraId="7BC58D06" w14:textId="75F8176B" w:rsidR="00874712" w:rsidRPr="00A800A1" w:rsidRDefault="00874712" w:rsidP="00874712">
      <w:pPr>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（１）地域医療の経験と地域医療・地域連携への対応</w:t>
      </w:r>
    </w:p>
    <w:p w14:paraId="7D60145E" w14:textId="31E35054" w:rsidR="00843C9A" w:rsidRPr="00A800A1" w:rsidRDefault="00FD23EC" w:rsidP="00A800A1">
      <w:pPr>
        <w:ind w:firstLineChars="100" w:firstLine="220"/>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下総中央</w:t>
      </w:r>
      <w:r w:rsidR="00060B58" w:rsidRPr="00A800A1">
        <w:rPr>
          <w:rFonts w:asciiTheme="majorEastAsia" w:eastAsiaTheme="majorEastAsia" w:hAnsiTheme="majorEastAsia" w:hint="eastAsia"/>
          <w:color w:val="1F497D" w:themeColor="text2"/>
          <w:sz w:val="22"/>
        </w:rPr>
        <w:t>地域</w:t>
      </w:r>
      <w:r w:rsidR="00843C9A" w:rsidRPr="00A800A1">
        <w:rPr>
          <w:rFonts w:asciiTheme="majorEastAsia" w:eastAsiaTheme="majorEastAsia" w:hAnsiTheme="majorEastAsia" w:hint="eastAsia"/>
          <w:color w:val="1F497D" w:themeColor="text2"/>
          <w:sz w:val="22"/>
        </w:rPr>
        <w:t>泌尿器科研修プログラムでは、特に</w:t>
      </w:r>
      <w:r w:rsidR="00044B0C">
        <w:rPr>
          <w:rFonts w:asciiTheme="majorEastAsia" w:eastAsiaTheme="majorEastAsia" w:hAnsiTheme="majorEastAsia" w:hint="eastAsia"/>
          <w:color w:val="1F497D" w:themeColor="text2"/>
          <w:sz w:val="22"/>
        </w:rPr>
        <w:t>○旛</w:t>
      </w:r>
      <w:r w:rsidR="00843C9A" w:rsidRPr="00A800A1">
        <w:rPr>
          <w:rFonts w:asciiTheme="majorEastAsia" w:eastAsiaTheme="majorEastAsia" w:hAnsiTheme="majorEastAsia" w:hint="eastAsia"/>
          <w:color w:val="1F497D" w:themeColor="text2"/>
          <w:sz w:val="22"/>
        </w:rPr>
        <w:t>を中心にして</w:t>
      </w:r>
      <w:r w:rsidR="00044B0C">
        <w:rPr>
          <w:rFonts w:asciiTheme="majorEastAsia" w:eastAsiaTheme="majorEastAsia" w:hAnsiTheme="majorEastAsia" w:hint="eastAsia"/>
          <w:color w:val="1F497D" w:themeColor="text2"/>
          <w:sz w:val="22"/>
        </w:rPr>
        <w:t>東○南部</w:t>
      </w:r>
      <w:r w:rsidR="00843C9A" w:rsidRPr="00A800A1">
        <w:rPr>
          <w:rFonts w:asciiTheme="majorEastAsia" w:eastAsiaTheme="majorEastAsia" w:hAnsiTheme="majorEastAsia" w:hint="eastAsia"/>
          <w:color w:val="1F497D" w:themeColor="text2"/>
          <w:sz w:val="22"/>
        </w:rPr>
        <w:t>および</w:t>
      </w:r>
      <w:r w:rsidR="00044B0C">
        <w:rPr>
          <w:rFonts w:asciiTheme="majorEastAsia" w:eastAsiaTheme="majorEastAsia" w:hAnsiTheme="majorEastAsia" w:hint="eastAsia"/>
          <w:color w:val="1F497D" w:themeColor="text2"/>
          <w:sz w:val="22"/>
        </w:rPr>
        <w:t>千○市</w:t>
      </w:r>
      <w:r w:rsidR="00843C9A" w:rsidRPr="00A800A1">
        <w:rPr>
          <w:rFonts w:asciiTheme="majorEastAsia" w:eastAsiaTheme="majorEastAsia" w:hAnsiTheme="majorEastAsia" w:hint="eastAsia"/>
          <w:color w:val="1F497D" w:themeColor="text2"/>
          <w:sz w:val="22"/>
        </w:rPr>
        <w:t>の3つの2</w:t>
      </w:r>
      <w:r w:rsidR="00556FE2" w:rsidRPr="00A800A1">
        <w:rPr>
          <w:rFonts w:asciiTheme="majorEastAsia" w:eastAsiaTheme="majorEastAsia" w:hAnsiTheme="majorEastAsia" w:hint="eastAsia"/>
          <w:color w:val="1F497D" w:themeColor="text2"/>
          <w:sz w:val="22"/>
        </w:rPr>
        <w:t>次医療圏から構成される地域の診療圏に存在する</w:t>
      </w:r>
      <w:r w:rsidR="00060B58" w:rsidRPr="00A800A1">
        <w:rPr>
          <w:rFonts w:asciiTheme="majorEastAsia" w:eastAsiaTheme="majorEastAsia" w:hAnsiTheme="majorEastAsia" w:hint="eastAsia"/>
          <w:color w:val="1F497D" w:themeColor="text2"/>
          <w:sz w:val="22"/>
        </w:rPr>
        <w:t>、</w:t>
      </w:r>
      <w:r w:rsidR="00556FE2" w:rsidRPr="00A800A1">
        <w:rPr>
          <w:rFonts w:asciiTheme="majorEastAsia" w:eastAsiaTheme="majorEastAsia" w:hAnsiTheme="majorEastAsia" w:hint="eastAsia"/>
          <w:color w:val="1F497D" w:themeColor="text2"/>
          <w:sz w:val="22"/>
        </w:rPr>
        <w:t>研修基幹施設</w:t>
      </w:r>
      <w:r w:rsidR="00060B58" w:rsidRPr="00A800A1">
        <w:rPr>
          <w:rFonts w:asciiTheme="majorEastAsia" w:eastAsiaTheme="majorEastAsia" w:hAnsiTheme="majorEastAsia" w:hint="eastAsia"/>
          <w:color w:val="1F497D" w:themeColor="text2"/>
          <w:sz w:val="22"/>
        </w:rPr>
        <w:t>と研修連携施設を合わせた10医療機関から</w:t>
      </w:r>
      <w:r w:rsidR="00843C9A" w:rsidRPr="00A800A1">
        <w:rPr>
          <w:rFonts w:asciiTheme="majorEastAsia" w:eastAsiaTheme="majorEastAsia" w:hAnsiTheme="majorEastAsia" w:hint="eastAsia"/>
          <w:color w:val="1F497D" w:themeColor="text2"/>
          <w:sz w:val="22"/>
        </w:rPr>
        <w:t>構成される</w:t>
      </w:r>
      <w:r w:rsidR="00060B58" w:rsidRPr="00A800A1">
        <w:rPr>
          <w:rFonts w:asciiTheme="majorEastAsia" w:eastAsiaTheme="majorEastAsia" w:hAnsiTheme="majorEastAsia" w:hint="eastAsia"/>
          <w:color w:val="1F497D" w:themeColor="text2"/>
          <w:sz w:val="22"/>
        </w:rPr>
        <w:t>専門研修</w:t>
      </w:r>
      <w:r w:rsidR="00843C9A" w:rsidRPr="00A800A1">
        <w:rPr>
          <w:rFonts w:asciiTheme="majorEastAsia" w:eastAsiaTheme="majorEastAsia" w:hAnsiTheme="majorEastAsia" w:hint="eastAsia"/>
          <w:color w:val="1F497D" w:themeColor="text2"/>
          <w:sz w:val="22"/>
        </w:rPr>
        <w:t>施設群で専攻医の指導にあたります。本プログラムの研修に関しては、</w:t>
      </w:r>
      <w:r w:rsidR="00044B0C">
        <w:rPr>
          <w:rFonts w:asciiTheme="majorEastAsia" w:eastAsiaTheme="majorEastAsia" w:hAnsiTheme="majorEastAsia" w:hint="eastAsia"/>
          <w:color w:val="1F497D" w:themeColor="text2"/>
          <w:sz w:val="22"/>
        </w:rPr>
        <w:t>○旛</w:t>
      </w:r>
      <w:r w:rsidR="00843C9A" w:rsidRPr="00A800A1">
        <w:rPr>
          <w:rFonts w:asciiTheme="majorEastAsia" w:eastAsiaTheme="majorEastAsia" w:hAnsiTheme="majorEastAsia" w:hint="eastAsia"/>
          <w:color w:val="1F497D" w:themeColor="text2"/>
          <w:sz w:val="22"/>
        </w:rPr>
        <w:t>市郡での3つの地域中核病院である</w:t>
      </w:r>
      <w:r>
        <w:rPr>
          <w:rFonts w:asciiTheme="majorEastAsia" w:eastAsiaTheme="majorEastAsia" w:hAnsiTheme="majorEastAsia" w:hint="eastAsia"/>
          <w:color w:val="1F497D" w:themeColor="text2"/>
          <w:sz w:val="22"/>
        </w:rPr>
        <w:t>東千大学医療センター下総病院</w:t>
      </w:r>
      <w:r w:rsidR="00843C9A" w:rsidRPr="00A800A1">
        <w:rPr>
          <w:rFonts w:asciiTheme="majorEastAsia" w:eastAsiaTheme="majorEastAsia" w:hAnsiTheme="majorEastAsia" w:hint="eastAsia"/>
          <w:color w:val="1F497D" w:themeColor="text2"/>
          <w:sz w:val="22"/>
        </w:rPr>
        <w:t>・</w:t>
      </w:r>
      <w:r w:rsidR="00303A95">
        <w:rPr>
          <w:rFonts w:asciiTheme="majorEastAsia" w:eastAsiaTheme="majorEastAsia" w:hAnsiTheme="majorEastAsia" w:hint="eastAsia"/>
          <w:color w:val="1F497D" w:themeColor="text2"/>
          <w:sz w:val="22"/>
        </w:rPr>
        <w:t>日○医科大学千○北総病院</w:t>
      </w:r>
      <w:r w:rsidR="00843C9A" w:rsidRPr="00A800A1">
        <w:rPr>
          <w:rFonts w:asciiTheme="majorEastAsia" w:eastAsiaTheme="majorEastAsia" w:hAnsiTheme="majorEastAsia" w:hint="eastAsia"/>
          <w:color w:val="1F497D" w:themeColor="text2"/>
          <w:sz w:val="22"/>
        </w:rPr>
        <w:t>・</w:t>
      </w:r>
      <w:r>
        <w:rPr>
          <w:rFonts w:asciiTheme="majorEastAsia" w:eastAsiaTheme="majorEastAsia" w:hAnsiTheme="majorEastAsia" w:hint="eastAsia"/>
          <w:color w:val="1F497D" w:themeColor="text2"/>
          <w:sz w:val="22"/>
        </w:rPr>
        <w:t>○田赤十字病院</w:t>
      </w:r>
      <w:r w:rsidR="00843C9A" w:rsidRPr="00A800A1">
        <w:rPr>
          <w:rFonts w:asciiTheme="majorEastAsia" w:eastAsiaTheme="majorEastAsia" w:hAnsiTheme="majorEastAsia" w:hint="eastAsia"/>
          <w:color w:val="1F497D" w:themeColor="text2"/>
          <w:sz w:val="22"/>
        </w:rPr>
        <w:t>を中心とした研修施設のほか、隣接した</w:t>
      </w:r>
      <w:r w:rsidR="00044B0C">
        <w:rPr>
          <w:rFonts w:asciiTheme="majorEastAsia" w:eastAsiaTheme="majorEastAsia" w:hAnsiTheme="majorEastAsia" w:hint="eastAsia"/>
          <w:color w:val="1F497D" w:themeColor="text2"/>
          <w:sz w:val="22"/>
        </w:rPr>
        <w:t>東○南部</w:t>
      </w:r>
      <w:r w:rsidR="00843C9A" w:rsidRPr="00A800A1">
        <w:rPr>
          <w:rFonts w:asciiTheme="majorEastAsia" w:eastAsiaTheme="majorEastAsia" w:hAnsiTheme="majorEastAsia" w:hint="eastAsia"/>
          <w:color w:val="1F497D" w:themeColor="text2"/>
          <w:sz w:val="22"/>
        </w:rPr>
        <w:t>および</w:t>
      </w:r>
      <w:r w:rsidR="00044B0C">
        <w:rPr>
          <w:rFonts w:asciiTheme="majorEastAsia" w:eastAsiaTheme="majorEastAsia" w:hAnsiTheme="majorEastAsia" w:hint="eastAsia"/>
          <w:color w:val="1F497D" w:themeColor="text2"/>
          <w:sz w:val="22"/>
        </w:rPr>
        <w:t>千○市</w:t>
      </w:r>
      <w:r w:rsidR="00843C9A" w:rsidRPr="00A800A1">
        <w:rPr>
          <w:rFonts w:asciiTheme="majorEastAsia" w:eastAsiaTheme="majorEastAsia" w:hAnsiTheme="majorEastAsia" w:hint="eastAsia"/>
          <w:color w:val="1F497D" w:themeColor="text2"/>
          <w:sz w:val="22"/>
        </w:rPr>
        <w:t>内の医療機関と連携して泌尿器科の研修をする事で、泌尿器科医としての専門研修の実現と地域医療への多彩で偏りのない経験の獲得と地域医療への貢献を可能としています。</w:t>
      </w:r>
    </w:p>
    <w:p w14:paraId="49A76379" w14:textId="7B2479C6" w:rsidR="00874712" w:rsidRPr="00A800A1" w:rsidRDefault="00874712" w:rsidP="00A800A1">
      <w:pPr>
        <w:ind w:firstLineChars="100" w:firstLine="220"/>
        <w:jc w:val="left"/>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実際に2011年以降、本プログラムにおける専門研修施設群を中心に、周辺</w:t>
      </w:r>
      <w:r w:rsidR="00BD4752">
        <w:rPr>
          <w:rFonts w:asciiTheme="majorEastAsia" w:eastAsiaTheme="majorEastAsia" w:hAnsiTheme="majorEastAsia" w:hint="eastAsia"/>
          <w:color w:val="1F497D" w:themeColor="text2"/>
          <w:sz w:val="22"/>
        </w:rPr>
        <w:t>3</w:t>
      </w:r>
      <w:r w:rsidRPr="00A800A1">
        <w:rPr>
          <w:rFonts w:asciiTheme="majorEastAsia" w:eastAsiaTheme="majorEastAsia" w:hAnsiTheme="majorEastAsia" w:hint="eastAsia"/>
          <w:color w:val="1F497D" w:themeColor="text2"/>
          <w:sz w:val="22"/>
        </w:rPr>
        <w:t>医師会</w:t>
      </w:r>
      <w:r w:rsidR="00BD4752">
        <w:rPr>
          <w:rFonts w:asciiTheme="majorEastAsia" w:eastAsiaTheme="majorEastAsia" w:hAnsiTheme="majorEastAsia" w:hint="eastAsia"/>
          <w:color w:val="1F497D" w:themeColor="text2"/>
          <w:sz w:val="22"/>
        </w:rPr>
        <w:t>（</w:t>
      </w:r>
      <w:r w:rsidR="00044B0C">
        <w:rPr>
          <w:rFonts w:asciiTheme="majorEastAsia" w:eastAsiaTheme="majorEastAsia" w:hAnsiTheme="majorEastAsia" w:hint="eastAsia"/>
          <w:color w:val="1F497D" w:themeColor="text2"/>
          <w:sz w:val="22"/>
        </w:rPr>
        <w:t>○旛市郡医師会・八○代市医師会・習○野</w:t>
      </w:r>
      <w:r w:rsidR="00BD4752">
        <w:rPr>
          <w:rFonts w:asciiTheme="majorEastAsia" w:eastAsiaTheme="majorEastAsia" w:hAnsiTheme="majorEastAsia" w:hint="eastAsia"/>
          <w:color w:val="1F497D" w:themeColor="text2"/>
          <w:sz w:val="22"/>
        </w:rPr>
        <w:t>市医師会）</w:t>
      </w:r>
      <w:r w:rsidRPr="00A800A1">
        <w:rPr>
          <w:rFonts w:asciiTheme="majorEastAsia" w:eastAsiaTheme="majorEastAsia" w:hAnsiTheme="majorEastAsia" w:hint="eastAsia"/>
          <w:color w:val="1F497D" w:themeColor="text2"/>
          <w:sz w:val="22"/>
        </w:rPr>
        <w:t>の協力の下、＜</w:t>
      </w:r>
      <w:r w:rsidR="00FD23EC">
        <w:rPr>
          <w:rFonts w:asciiTheme="majorEastAsia" w:eastAsiaTheme="majorEastAsia" w:hAnsiTheme="majorEastAsia" w:hint="eastAsia"/>
          <w:color w:val="1F497D" w:themeColor="text2"/>
          <w:sz w:val="22"/>
        </w:rPr>
        <w:t>下総中央</w:t>
      </w:r>
      <w:r w:rsidRPr="00A800A1">
        <w:rPr>
          <w:rFonts w:asciiTheme="majorEastAsia" w:eastAsiaTheme="majorEastAsia" w:hAnsiTheme="majorEastAsia" w:hint="eastAsia"/>
          <w:color w:val="1F497D" w:themeColor="text2"/>
          <w:sz w:val="22"/>
        </w:rPr>
        <w:t>泌尿器科医療連携協議会＞を組織して、年1回＜</w:t>
      </w:r>
      <w:r w:rsidR="00FD23EC">
        <w:rPr>
          <w:rFonts w:asciiTheme="majorEastAsia" w:eastAsiaTheme="majorEastAsia" w:hAnsiTheme="majorEastAsia" w:hint="eastAsia"/>
          <w:color w:val="1F497D" w:themeColor="text2"/>
          <w:sz w:val="22"/>
        </w:rPr>
        <w:t>下総中央</w:t>
      </w:r>
      <w:r w:rsidRPr="00A800A1">
        <w:rPr>
          <w:rFonts w:asciiTheme="majorEastAsia" w:eastAsiaTheme="majorEastAsia" w:hAnsiTheme="majorEastAsia" w:hint="eastAsia"/>
          <w:color w:val="1F497D" w:themeColor="text2"/>
          <w:sz w:val="22"/>
        </w:rPr>
        <w:t>泌尿器科医療連携カンファレンス＞を行い、泌尿器科疾患に対する泌尿器科医およびかかりつけ医を含めた地域連携を推進しています。</w:t>
      </w:r>
      <w:r w:rsidR="00C00BF0" w:rsidRPr="00A800A1">
        <w:rPr>
          <w:rFonts w:asciiTheme="majorEastAsia" w:eastAsiaTheme="majorEastAsia" w:hAnsiTheme="majorEastAsia" w:hint="eastAsia"/>
          <w:color w:val="1F497D" w:themeColor="text2"/>
          <w:sz w:val="22"/>
        </w:rPr>
        <w:t>詳細は、</w:t>
      </w:r>
      <w:r w:rsidR="00C00BF0" w:rsidRPr="00A800A1">
        <w:rPr>
          <w:rFonts w:asciiTheme="majorEastAsia" w:eastAsiaTheme="majorEastAsia" w:hAnsiTheme="majorEastAsia"/>
          <w:color w:val="1F497D" w:themeColor="text2"/>
          <w:sz w:val="22"/>
        </w:rPr>
        <w:lastRenderedPageBreak/>
        <w:t>http://www.lab.toho-u.ac.jp/med/sakura/urology/medical_agency/area_event.html</w:t>
      </w:r>
      <w:r w:rsidR="00C00BF0" w:rsidRPr="00A800A1">
        <w:rPr>
          <w:rFonts w:asciiTheme="majorEastAsia" w:eastAsiaTheme="majorEastAsia" w:hAnsiTheme="majorEastAsia" w:hint="eastAsia"/>
          <w:color w:val="1F497D" w:themeColor="text2"/>
          <w:sz w:val="22"/>
        </w:rPr>
        <w:t>をご参照ください。</w:t>
      </w:r>
    </w:p>
    <w:p w14:paraId="60775EB7" w14:textId="63630431" w:rsidR="003B7D5F" w:rsidRPr="00A800A1" w:rsidRDefault="00FD23EC" w:rsidP="00083993">
      <w:pPr>
        <w:ind w:firstLineChars="100" w:firstLine="220"/>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下総中央</w:t>
      </w:r>
      <w:r w:rsidR="00083993">
        <w:rPr>
          <w:rFonts w:asciiTheme="majorEastAsia" w:eastAsiaTheme="majorEastAsia" w:hAnsiTheme="majorEastAsia" w:hint="eastAsia"/>
          <w:color w:val="1F497D" w:themeColor="text2"/>
          <w:sz w:val="22"/>
        </w:rPr>
        <w:t>地域</w:t>
      </w:r>
      <w:r w:rsidR="00843C9A" w:rsidRPr="00A800A1">
        <w:rPr>
          <w:rFonts w:asciiTheme="majorEastAsia" w:eastAsiaTheme="majorEastAsia" w:hAnsiTheme="majorEastAsia" w:hint="eastAsia"/>
          <w:color w:val="1F497D" w:themeColor="text2"/>
          <w:sz w:val="22"/>
        </w:rPr>
        <w:t>泌尿器科研修プログラムに属する</w:t>
      </w:r>
      <w:r w:rsidR="00083993" w:rsidRPr="00A800A1">
        <w:rPr>
          <w:rFonts w:asciiTheme="majorEastAsia" w:eastAsiaTheme="majorEastAsia" w:hAnsiTheme="majorEastAsia" w:hint="eastAsia"/>
          <w:color w:val="1F497D" w:themeColor="text2"/>
          <w:sz w:val="22"/>
        </w:rPr>
        <w:t>研修</w:t>
      </w:r>
      <w:r w:rsidR="00843C9A" w:rsidRPr="00A800A1">
        <w:rPr>
          <w:rFonts w:asciiTheme="majorEastAsia" w:eastAsiaTheme="majorEastAsia" w:hAnsiTheme="majorEastAsia" w:hint="eastAsia"/>
          <w:color w:val="1F497D" w:themeColor="text2"/>
          <w:sz w:val="22"/>
        </w:rPr>
        <w:t>連携施設は</w:t>
      </w:r>
      <w:r w:rsidR="003B7D5F" w:rsidRPr="00A800A1">
        <w:rPr>
          <w:rFonts w:asciiTheme="majorEastAsia" w:eastAsiaTheme="majorEastAsia" w:hAnsiTheme="majorEastAsia" w:hint="eastAsia"/>
          <w:color w:val="1F497D" w:themeColor="text2"/>
          <w:sz w:val="22"/>
        </w:rPr>
        <w:t>9施設あり、うち7施設</w:t>
      </w:r>
      <w:r w:rsidR="00083993" w:rsidRPr="00A800A1">
        <w:rPr>
          <w:rFonts w:asciiTheme="majorEastAsia" w:eastAsiaTheme="majorEastAsia" w:hAnsiTheme="majorEastAsia" w:hint="eastAsia"/>
          <w:color w:val="1F497D" w:themeColor="text2"/>
          <w:sz w:val="22"/>
        </w:rPr>
        <w:t>（</w:t>
      </w:r>
      <w:r w:rsidR="00303A95">
        <w:rPr>
          <w:rFonts w:asciiTheme="majorEastAsia" w:eastAsiaTheme="majorEastAsia" w:hAnsiTheme="majorEastAsia" w:cs="ＭＳ Ｐゴシック" w:hint="eastAsia"/>
          <w:color w:val="1F497D" w:themeColor="text2"/>
          <w:kern w:val="0"/>
          <w:sz w:val="22"/>
        </w:rPr>
        <w:t>日○医科大学千○北総病院</w:t>
      </w:r>
      <w:r w:rsidR="00083993" w:rsidRPr="00A800A1">
        <w:rPr>
          <w:rFonts w:asciiTheme="majorEastAsia" w:eastAsiaTheme="majorEastAsia" w:hAnsiTheme="majorEastAsia" w:hint="eastAsia"/>
          <w:color w:val="1F497D" w:themeColor="text2"/>
          <w:sz w:val="22"/>
        </w:rPr>
        <w:t>、</w:t>
      </w:r>
      <w:r>
        <w:rPr>
          <w:rFonts w:asciiTheme="majorEastAsia" w:eastAsiaTheme="majorEastAsia" w:hAnsiTheme="majorEastAsia" w:cs="ＭＳ Ｐゴシック" w:hint="eastAsia"/>
          <w:color w:val="1F497D" w:themeColor="text2"/>
          <w:kern w:val="0"/>
          <w:sz w:val="22"/>
        </w:rPr>
        <w:t>○田赤十字病院</w:t>
      </w:r>
      <w:r w:rsidR="00083993"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千○県済生会習○野病院</w:t>
      </w:r>
      <w:r w:rsidR="00083993" w:rsidRPr="00A800A1">
        <w:rPr>
          <w:rFonts w:asciiTheme="majorEastAsia" w:eastAsiaTheme="majorEastAsia" w:hAnsiTheme="majorEastAsia" w:hint="eastAsia"/>
          <w:color w:val="1F497D" w:themeColor="text2"/>
          <w:sz w:val="22"/>
        </w:rPr>
        <w:t>、</w:t>
      </w:r>
      <w:r>
        <w:rPr>
          <w:rFonts w:asciiTheme="majorEastAsia" w:eastAsiaTheme="majorEastAsia" w:hAnsiTheme="majorEastAsia" w:hint="eastAsia"/>
          <w:color w:val="1F497D" w:themeColor="text2"/>
          <w:sz w:val="22"/>
        </w:rPr>
        <w:t>千○県がんセンター</w:t>
      </w:r>
      <w:r w:rsidR="00083993"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み○ま病院</w:t>
      </w:r>
      <w:r w:rsidR="00083993" w:rsidRPr="00A800A1">
        <w:rPr>
          <w:rFonts w:asciiTheme="majorEastAsia" w:eastAsiaTheme="majorEastAsia" w:hAnsiTheme="majorEastAsia" w:hint="eastAsia"/>
          <w:color w:val="1F497D" w:themeColor="text2"/>
          <w:sz w:val="22"/>
        </w:rPr>
        <w:t>、</w:t>
      </w:r>
      <w:r>
        <w:rPr>
          <w:rFonts w:asciiTheme="majorEastAsia" w:eastAsiaTheme="majorEastAsia" w:hAnsiTheme="majorEastAsia" w:cs="ＭＳ Ｐゴシック" w:hint="eastAsia"/>
          <w:color w:val="1F497D" w:themeColor="text2"/>
          <w:kern w:val="0"/>
          <w:sz w:val="22"/>
        </w:rPr>
        <w:t>千○県こども病院</w:t>
      </w:r>
      <w:r w:rsidR="00083993"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○王病院</w:t>
      </w:r>
      <w:r w:rsidR="00083993" w:rsidRPr="00A800A1">
        <w:rPr>
          <w:rFonts w:asciiTheme="majorEastAsia" w:eastAsiaTheme="majorEastAsia" w:hAnsiTheme="majorEastAsia" w:hint="eastAsia"/>
          <w:color w:val="1F497D" w:themeColor="text2"/>
          <w:sz w:val="22"/>
        </w:rPr>
        <w:t>）</w:t>
      </w:r>
      <w:r w:rsidR="00083993">
        <w:rPr>
          <w:rFonts w:asciiTheme="majorEastAsia" w:eastAsiaTheme="majorEastAsia" w:hAnsiTheme="majorEastAsia" w:hint="eastAsia"/>
          <w:color w:val="1F497D" w:themeColor="text2"/>
          <w:sz w:val="22"/>
        </w:rPr>
        <w:t>の</w:t>
      </w:r>
      <w:r w:rsidR="00843C9A" w:rsidRPr="00A800A1">
        <w:rPr>
          <w:rFonts w:asciiTheme="majorEastAsia" w:eastAsiaTheme="majorEastAsia" w:hAnsiTheme="majorEastAsia" w:hint="eastAsia"/>
          <w:color w:val="1F497D" w:themeColor="text2"/>
          <w:sz w:val="22"/>
        </w:rPr>
        <w:t>日本泌尿器科学会の</w:t>
      </w:r>
      <w:r w:rsidR="00083993" w:rsidRPr="00A800A1">
        <w:rPr>
          <w:rFonts w:asciiTheme="majorEastAsia" w:eastAsiaTheme="majorEastAsia" w:hAnsiTheme="majorEastAsia" w:hint="eastAsia"/>
          <w:color w:val="1F497D" w:themeColor="text2"/>
          <w:sz w:val="22"/>
        </w:rPr>
        <w:t>基幹</w:t>
      </w:r>
      <w:r w:rsidR="00843C9A" w:rsidRPr="00A800A1">
        <w:rPr>
          <w:rFonts w:asciiTheme="majorEastAsia" w:eastAsiaTheme="majorEastAsia" w:hAnsiTheme="majorEastAsia" w:hint="eastAsia"/>
          <w:color w:val="1F497D" w:themeColor="text2"/>
          <w:sz w:val="22"/>
        </w:rPr>
        <w:t>教育</w:t>
      </w:r>
      <w:r w:rsidR="00083993">
        <w:rPr>
          <w:rFonts w:asciiTheme="majorEastAsia" w:eastAsiaTheme="majorEastAsia" w:hAnsiTheme="majorEastAsia" w:hint="eastAsia"/>
          <w:color w:val="1F497D" w:themeColor="text2"/>
          <w:sz w:val="22"/>
        </w:rPr>
        <w:t>施設と、2施設</w:t>
      </w:r>
      <w:r w:rsidR="00083993"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千○東病院</w:t>
      </w:r>
      <w:r w:rsidR="00083993"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聖○佐○市民病院</w:t>
      </w:r>
      <w:r w:rsidR="00083993" w:rsidRPr="00A800A1">
        <w:rPr>
          <w:rFonts w:asciiTheme="majorEastAsia" w:eastAsiaTheme="majorEastAsia" w:hAnsiTheme="majorEastAsia" w:hint="eastAsia"/>
          <w:color w:val="1F497D" w:themeColor="text2"/>
          <w:sz w:val="22"/>
        </w:rPr>
        <w:t>）</w:t>
      </w:r>
      <w:r w:rsidR="00083993">
        <w:rPr>
          <w:rFonts w:asciiTheme="majorEastAsia" w:eastAsiaTheme="majorEastAsia" w:hAnsiTheme="majorEastAsia" w:hint="eastAsia"/>
          <w:color w:val="1F497D" w:themeColor="text2"/>
          <w:sz w:val="22"/>
        </w:rPr>
        <w:t>の</w:t>
      </w:r>
      <w:r w:rsidR="00083993" w:rsidRPr="00A800A1">
        <w:rPr>
          <w:rFonts w:asciiTheme="majorEastAsia" w:eastAsiaTheme="majorEastAsia" w:hAnsiTheme="majorEastAsia" w:hint="eastAsia"/>
          <w:color w:val="1F497D" w:themeColor="text2"/>
          <w:sz w:val="22"/>
        </w:rPr>
        <w:t>関連</w:t>
      </w:r>
      <w:r w:rsidR="00843C9A" w:rsidRPr="00A800A1">
        <w:rPr>
          <w:rFonts w:asciiTheme="majorEastAsia" w:eastAsiaTheme="majorEastAsia" w:hAnsiTheme="majorEastAsia" w:hint="eastAsia"/>
          <w:color w:val="1F497D" w:themeColor="text2"/>
          <w:sz w:val="22"/>
        </w:rPr>
        <w:t>教育</w:t>
      </w:r>
      <w:r w:rsidR="00083993">
        <w:rPr>
          <w:rFonts w:asciiTheme="majorEastAsia" w:eastAsiaTheme="majorEastAsia" w:hAnsiTheme="majorEastAsia" w:hint="eastAsia"/>
          <w:color w:val="1F497D" w:themeColor="text2"/>
          <w:sz w:val="22"/>
        </w:rPr>
        <w:t>施設</w:t>
      </w:r>
      <w:r w:rsidR="00843C9A" w:rsidRPr="00A800A1">
        <w:rPr>
          <w:rFonts w:asciiTheme="majorEastAsia" w:eastAsiaTheme="majorEastAsia" w:hAnsiTheme="majorEastAsia" w:hint="eastAsia"/>
          <w:color w:val="1F497D" w:themeColor="text2"/>
          <w:sz w:val="22"/>
        </w:rPr>
        <w:t>の二つに大別されます。</w:t>
      </w:r>
      <w:r w:rsidR="00904A5C" w:rsidRPr="00A800A1">
        <w:rPr>
          <w:rFonts w:asciiTheme="majorEastAsia" w:eastAsiaTheme="majorEastAsia" w:hAnsiTheme="majorEastAsia" w:hint="eastAsia"/>
          <w:color w:val="1F497D" w:themeColor="text2"/>
          <w:sz w:val="22"/>
        </w:rPr>
        <w:t>また</w:t>
      </w:r>
      <w:r w:rsidR="003B7D5F" w:rsidRPr="00A800A1">
        <w:rPr>
          <w:rFonts w:asciiTheme="majorEastAsia" w:eastAsiaTheme="majorEastAsia" w:hAnsiTheme="majorEastAsia" w:hint="eastAsia"/>
          <w:color w:val="1F497D" w:themeColor="text2"/>
          <w:sz w:val="22"/>
        </w:rPr>
        <w:t>日本泌尿器科学会の教育施設に認定されていない、もしくは</w:t>
      </w:r>
      <w:r w:rsidR="00843C9A" w:rsidRPr="00A800A1">
        <w:rPr>
          <w:rFonts w:asciiTheme="majorEastAsia" w:eastAsiaTheme="majorEastAsia" w:hAnsiTheme="majorEastAsia" w:hint="eastAsia"/>
          <w:color w:val="1F497D" w:themeColor="text2"/>
          <w:sz w:val="22"/>
        </w:rPr>
        <w:t>泌尿器科</w:t>
      </w:r>
      <w:r w:rsidR="003B7D5F" w:rsidRPr="00A800A1">
        <w:rPr>
          <w:rFonts w:asciiTheme="majorEastAsia" w:eastAsiaTheme="majorEastAsia" w:hAnsiTheme="majorEastAsia" w:hint="eastAsia"/>
          <w:color w:val="1F497D" w:themeColor="text2"/>
          <w:sz w:val="22"/>
        </w:rPr>
        <w:t>医</w:t>
      </w:r>
      <w:r w:rsidR="00843C9A" w:rsidRPr="00A800A1">
        <w:rPr>
          <w:rFonts w:asciiTheme="majorEastAsia" w:eastAsiaTheme="majorEastAsia" w:hAnsiTheme="majorEastAsia" w:hint="eastAsia"/>
          <w:color w:val="1F497D" w:themeColor="text2"/>
          <w:sz w:val="22"/>
        </w:rPr>
        <w:t>が常勤していない</w:t>
      </w:r>
      <w:r w:rsidR="00060B58" w:rsidRPr="00A800A1">
        <w:rPr>
          <w:rFonts w:asciiTheme="majorEastAsia" w:eastAsiaTheme="majorEastAsia" w:hAnsiTheme="majorEastAsia" w:hint="eastAsia"/>
          <w:color w:val="1F497D" w:themeColor="text2"/>
          <w:sz w:val="22"/>
        </w:rPr>
        <w:t>7</w:t>
      </w:r>
      <w:r w:rsidR="003B7D5F" w:rsidRPr="00A800A1">
        <w:rPr>
          <w:rFonts w:asciiTheme="majorEastAsia" w:eastAsiaTheme="majorEastAsia" w:hAnsiTheme="majorEastAsia" w:hint="eastAsia"/>
          <w:color w:val="1F497D" w:themeColor="text2"/>
          <w:sz w:val="22"/>
        </w:rPr>
        <w:t>つの</w:t>
      </w:r>
      <w:r w:rsidR="00083993">
        <w:rPr>
          <w:rFonts w:asciiTheme="majorEastAsia" w:eastAsiaTheme="majorEastAsia" w:hAnsiTheme="majorEastAsia" w:hint="eastAsia"/>
          <w:color w:val="1F497D" w:themeColor="text2"/>
          <w:sz w:val="22"/>
        </w:rPr>
        <w:t>研修</w:t>
      </w:r>
      <w:r w:rsidR="003B7D5F" w:rsidRPr="00A800A1">
        <w:rPr>
          <w:rFonts w:asciiTheme="majorEastAsia" w:eastAsiaTheme="majorEastAsia" w:hAnsiTheme="majorEastAsia" w:hint="eastAsia"/>
          <w:color w:val="1F497D" w:themeColor="text2"/>
          <w:sz w:val="22"/>
        </w:rPr>
        <w:t>協力</w:t>
      </w:r>
      <w:r w:rsidR="00904A5C" w:rsidRPr="00A800A1">
        <w:rPr>
          <w:rFonts w:asciiTheme="majorEastAsia" w:eastAsiaTheme="majorEastAsia" w:hAnsiTheme="majorEastAsia" w:hint="eastAsia"/>
          <w:color w:val="1F497D" w:themeColor="text2"/>
          <w:sz w:val="22"/>
        </w:rPr>
        <w:t>施設（</w:t>
      </w:r>
      <w:r w:rsidR="00542F45">
        <w:rPr>
          <w:rFonts w:asciiTheme="majorEastAsia" w:eastAsiaTheme="majorEastAsia" w:hAnsiTheme="majorEastAsia" w:hint="eastAsia"/>
          <w:color w:val="1F497D" w:themeColor="text2"/>
          <w:sz w:val="22"/>
        </w:rPr>
        <w:t>み○ま佐○クリニック</w:t>
      </w:r>
      <w:r w:rsidR="003B7D5F"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hint="eastAsia"/>
          <w:color w:val="1F497D" w:themeColor="text2"/>
          <w:sz w:val="22"/>
        </w:rPr>
        <w:t>み○ま○田クリニック</w:t>
      </w:r>
      <w:r w:rsidR="003B7D5F"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佐○中央病院</w:t>
      </w:r>
      <w:r w:rsidR="003B7D5F" w:rsidRPr="00A800A1">
        <w:rPr>
          <w:rFonts w:asciiTheme="majorEastAsia" w:eastAsiaTheme="majorEastAsia" w:hAnsiTheme="majorEastAsia" w:cs="ＭＳ Ｐゴシック" w:hint="eastAsia"/>
          <w:color w:val="1F497D" w:themeColor="text2"/>
          <w:kern w:val="0"/>
          <w:sz w:val="22"/>
        </w:rPr>
        <w:t>・</w:t>
      </w:r>
      <w:r w:rsidR="00542F45">
        <w:rPr>
          <w:rFonts w:asciiTheme="majorEastAsia" w:eastAsiaTheme="majorEastAsia" w:hAnsiTheme="majorEastAsia" w:cs="ＭＳ Ｐゴシック" w:hint="eastAsia"/>
          <w:color w:val="1F497D" w:themeColor="text2"/>
          <w:kern w:val="0"/>
          <w:sz w:val="22"/>
        </w:rPr>
        <w:t>日○台病院</w:t>
      </w:r>
      <w:r w:rsidR="003B7D5F" w:rsidRPr="00A800A1">
        <w:rPr>
          <w:rFonts w:asciiTheme="majorEastAsia" w:eastAsiaTheme="majorEastAsia" w:hAnsiTheme="majorEastAsia" w:cs="ＭＳ Ｐゴシック" w:hint="eastAsia"/>
          <w:color w:val="1F497D" w:themeColor="text2"/>
          <w:kern w:val="0"/>
          <w:sz w:val="22"/>
        </w:rPr>
        <w:t>・</w:t>
      </w:r>
      <w:r w:rsidR="00542F45">
        <w:rPr>
          <w:rFonts w:asciiTheme="majorEastAsia" w:eastAsiaTheme="majorEastAsia" w:hAnsiTheme="majorEastAsia" w:cs="ＭＳ Ｐゴシック" w:hint="eastAsia"/>
          <w:color w:val="1F497D" w:themeColor="text2"/>
          <w:kern w:val="0"/>
          <w:sz w:val="22"/>
        </w:rPr>
        <w:t>セ○トマー○レット病院</w:t>
      </w:r>
      <w:r w:rsidR="003B7D5F" w:rsidRPr="00A800A1">
        <w:rPr>
          <w:rFonts w:asciiTheme="majorEastAsia" w:eastAsiaTheme="majorEastAsia" w:hAnsiTheme="majorEastAsia" w:cs="ＭＳ Ｐゴシック" w:hint="eastAsia"/>
          <w:color w:val="1F497D" w:themeColor="text2"/>
          <w:kern w:val="0"/>
          <w:sz w:val="22"/>
        </w:rPr>
        <w:t>・</w:t>
      </w:r>
      <w:r w:rsidR="00542F45">
        <w:rPr>
          <w:rFonts w:asciiTheme="majorEastAsia" w:eastAsiaTheme="majorEastAsia" w:hAnsiTheme="majorEastAsia" w:cs="ＭＳ Ｐゴシック" w:hint="eastAsia"/>
          <w:color w:val="1F497D" w:themeColor="text2"/>
          <w:kern w:val="0"/>
          <w:sz w:val="22"/>
        </w:rPr>
        <w:t>セ○メディック病院</w:t>
      </w:r>
      <w:r w:rsidR="003B7D5F" w:rsidRPr="00A800A1">
        <w:rPr>
          <w:rFonts w:asciiTheme="majorEastAsia" w:eastAsiaTheme="majorEastAsia" w:hAnsiTheme="majorEastAsia" w:cs="ＭＳ Ｐゴシック" w:hint="eastAsia"/>
          <w:color w:val="1F497D" w:themeColor="text2"/>
          <w:kern w:val="0"/>
          <w:sz w:val="22"/>
        </w:rPr>
        <w:t>・</w:t>
      </w:r>
      <w:r w:rsidR="007B2333">
        <w:rPr>
          <w:rFonts w:asciiTheme="majorEastAsia" w:eastAsiaTheme="majorEastAsia" w:hAnsiTheme="majorEastAsia" w:cs="ＭＳ Ｐゴシック" w:hint="eastAsia"/>
          <w:color w:val="1F497D" w:themeColor="text2"/>
          <w:kern w:val="0"/>
          <w:sz w:val="22"/>
        </w:rPr>
        <w:t>東○クリニックエアポート</w:t>
      </w:r>
      <w:r w:rsidR="00542F45">
        <w:rPr>
          <w:rFonts w:asciiTheme="majorEastAsia" w:eastAsiaTheme="majorEastAsia" w:hAnsiTheme="majorEastAsia" w:cs="ＭＳ Ｐゴシック" w:hint="eastAsia"/>
          <w:color w:val="1F497D" w:themeColor="text2"/>
          <w:kern w:val="0"/>
          <w:sz w:val="22"/>
        </w:rPr>
        <w:t>泌尿器科</w:t>
      </w:r>
      <w:r w:rsidR="00904A5C" w:rsidRPr="00A800A1">
        <w:rPr>
          <w:rFonts w:asciiTheme="majorEastAsia" w:eastAsiaTheme="majorEastAsia" w:hAnsiTheme="majorEastAsia" w:hint="eastAsia"/>
          <w:color w:val="1F497D" w:themeColor="text2"/>
          <w:sz w:val="22"/>
        </w:rPr>
        <w:t>）では、外来診療を中心に派遣</w:t>
      </w:r>
      <w:r w:rsidR="00843C9A" w:rsidRPr="00A800A1">
        <w:rPr>
          <w:rFonts w:asciiTheme="majorEastAsia" w:eastAsiaTheme="majorEastAsia" w:hAnsiTheme="majorEastAsia" w:hint="eastAsia"/>
          <w:color w:val="1F497D" w:themeColor="text2"/>
          <w:sz w:val="22"/>
        </w:rPr>
        <w:t>で行っています。</w:t>
      </w:r>
    </w:p>
    <w:p w14:paraId="3920B920" w14:textId="1448CA77" w:rsidR="00D20284" w:rsidRPr="00A800A1" w:rsidRDefault="00843C9A" w:rsidP="00060B58">
      <w:pPr>
        <w:ind w:firstLineChars="100" w:firstLine="22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専門医研修の期間中は臨床経験を豊富にこなす必要がある観点から</w:t>
      </w:r>
      <w:r w:rsidR="00060B58" w:rsidRPr="00A800A1">
        <w:rPr>
          <w:rFonts w:asciiTheme="majorEastAsia" w:eastAsiaTheme="majorEastAsia" w:hAnsiTheme="majorEastAsia" w:hint="eastAsia"/>
          <w:color w:val="1F497D" w:themeColor="text2"/>
          <w:sz w:val="22"/>
        </w:rPr>
        <w:t>、</w:t>
      </w:r>
      <w:r w:rsidRPr="00A800A1">
        <w:rPr>
          <w:rFonts w:asciiTheme="majorEastAsia" w:eastAsiaTheme="majorEastAsia" w:hAnsiTheme="majorEastAsia" w:hint="eastAsia"/>
          <w:color w:val="1F497D" w:themeColor="text2"/>
          <w:sz w:val="22"/>
        </w:rPr>
        <w:t>基本的には上記の</w:t>
      </w:r>
      <w:r w:rsidR="00083993" w:rsidRPr="00A800A1">
        <w:rPr>
          <w:rFonts w:asciiTheme="majorEastAsia" w:eastAsiaTheme="majorEastAsia" w:hAnsiTheme="majorEastAsia" w:hint="eastAsia"/>
          <w:color w:val="1F497D" w:themeColor="text2"/>
          <w:sz w:val="22"/>
        </w:rPr>
        <w:t>基幹</w:t>
      </w:r>
      <w:r w:rsidR="003B7D5F" w:rsidRPr="00A800A1">
        <w:rPr>
          <w:rFonts w:asciiTheme="majorEastAsia" w:eastAsiaTheme="majorEastAsia" w:hAnsiTheme="majorEastAsia" w:hint="eastAsia"/>
          <w:color w:val="1F497D" w:themeColor="text2"/>
          <w:sz w:val="22"/>
        </w:rPr>
        <w:t>教育施設を満たす</w:t>
      </w:r>
      <w:r w:rsidR="00060B58" w:rsidRPr="00A800A1">
        <w:rPr>
          <w:rFonts w:asciiTheme="majorEastAsia" w:eastAsiaTheme="majorEastAsia" w:hAnsiTheme="majorEastAsia" w:hint="eastAsia"/>
          <w:color w:val="1F497D" w:themeColor="text2"/>
          <w:sz w:val="22"/>
        </w:rPr>
        <w:t>７つの</w:t>
      </w:r>
      <w:r w:rsidR="00083993">
        <w:rPr>
          <w:rFonts w:asciiTheme="majorEastAsia" w:eastAsiaTheme="majorEastAsia" w:hAnsiTheme="majorEastAsia" w:hint="eastAsia"/>
          <w:color w:val="1F497D" w:themeColor="text2"/>
          <w:sz w:val="22"/>
        </w:rPr>
        <w:t>研修連携施設</w:t>
      </w:r>
      <w:r w:rsidR="000A0FBC" w:rsidRPr="00A800A1">
        <w:rPr>
          <w:rFonts w:asciiTheme="majorEastAsia" w:eastAsiaTheme="majorEastAsia" w:hAnsiTheme="majorEastAsia" w:hint="eastAsia"/>
          <w:color w:val="1F497D" w:themeColor="text2"/>
          <w:sz w:val="22"/>
        </w:rPr>
        <w:t>での研修を基本とします。</w:t>
      </w:r>
      <w:r w:rsidR="00083993">
        <w:rPr>
          <w:rFonts w:asciiTheme="majorEastAsia" w:eastAsiaTheme="majorEastAsia" w:hAnsiTheme="majorEastAsia" w:hint="eastAsia"/>
          <w:color w:val="1F497D" w:themeColor="text2"/>
          <w:sz w:val="22"/>
        </w:rPr>
        <w:t>同時に関連教育施設</w:t>
      </w:r>
      <w:r w:rsidR="00060B58" w:rsidRPr="00A800A1">
        <w:rPr>
          <w:rFonts w:asciiTheme="majorEastAsia" w:eastAsiaTheme="majorEastAsia" w:hAnsiTheme="majorEastAsia" w:hint="eastAsia"/>
          <w:color w:val="1F497D" w:themeColor="text2"/>
          <w:sz w:val="22"/>
        </w:rPr>
        <w:t>や泌尿器科の常勤のいない研修協力施設</w:t>
      </w:r>
      <w:r w:rsidR="00904A5C" w:rsidRPr="00A800A1">
        <w:rPr>
          <w:rFonts w:asciiTheme="majorEastAsia" w:eastAsiaTheme="majorEastAsia" w:hAnsiTheme="majorEastAsia" w:hint="eastAsia"/>
          <w:color w:val="1F497D" w:themeColor="text2"/>
          <w:sz w:val="22"/>
        </w:rPr>
        <w:t>へ定期的に出向し</w:t>
      </w:r>
      <w:r w:rsidR="00060B58" w:rsidRPr="00A800A1">
        <w:rPr>
          <w:rFonts w:asciiTheme="majorEastAsia" w:eastAsiaTheme="majorEastAsia" w:hAnsiTheme="majorEastAsia" w:hint="eastAsia"/>
          <w:color w:val="1F497D" w:themeColor="text2"/>
          <w:sz w:val="22"/>
        </w:rPr>
        <w:t>て</w:t>
      </w:r>
      <w:r w:rsidR="00904A5C" w:rsidRPr="00A800A1">
        <w:rPr>
          <w:rFonts w:asciiTheme="majorEastAsia" w:eastAsiaTheme="majorEastAsia" w:hAnsiTheme="majorEastAsia" w:hint="eastAsia"/>
          <w:color w:val="1F497D" w:themeColor="text2"/>
          <w:sz w:val="22"/>
        </w:rPr>
        <w:t>地域医療の現状についても理解します。周辺の医療施設との病診・病病連携の実際を経験して</w:t>
      </w:r>
      <w:r w:rsidRPr="00A800A1">
        <w:rPr>
          <w:rFonts w:asciiTheme="majorEastAsia" w:eastAsiaTheme="majorEastAsia" w:hAnsiTheme="majorEastAsia" w:hint="eastAsia"/>
          <w:color w:val="1F497D" w:themeColor="text2"/>
          <w:sz w:val="22"/>
        </w:rPr>
        <w:t>実践することによって社会に対する責務を果たし、地域医療にも配慮した国民の健康・福祉の増進</w:t>
      </w:r>
      <w:r w:rsidR="00904A5C" w:rsidRPr="00A800A1">
        <w:rPr>
          <w:rFonts w:asciiTheme="majorEastAsia" w:eastAsiaTheme="majorEastAsia" w:hAnsiTheme="majorEastAsia" w:hint="eastAsia"/>
          <w:color w:val="1F497D" w:themeColor="text2"/>
          <w:sz w:val="22"/>
        </w:rPr>
        <w:t>に貢献することの重要性を理解し修得する事となります。</w:t>
      </w:r>
      <w:r w:rsidR="00083993">
        <w:rPr>
          <w:rFonts w:asciiTheme="majorEastAsia" w:eastAsiaTheme="majorEastAsia" w:hAnsiTheme="majorEastAsia" w:hint="eastAsia"/>
          <w:color w:val="1F497D" w:themeColor="text2"/>
          <w:sz w:val="22"/>
        </w:rPr>
        <w:t>本</w:t>
      </w:r>
      <w:r w:rsidRPr="00A800A1">
        <w:rPr>
          <w:rFonts w:asciiTheme="majorEastAsia" w:eastAsiaTheme="majorEastAsia" w:hAnsiTheme="majorEastAsia" w:hint="eastAsia"/>
          <w:color w:val="1F497D" w:themeColor="text2"/>
          <w:sz w:val="22"/>
        </w:rPr>
        <w:t>プログラムでは、この理念を達成するために、原則として下記のような診療を行います。</w:t>
      </w:r>
    </w:p>
    <w:p w14:paraId="7B69B59F" w14:textId="2E1BCE49" w:rsidR="00904A5C" w:rsidRPr="00A800A1" w:rsidRDefault="000A0FBC" w:rsidP="00874712">
      <w:pPr>
        <w:pStyle w:val="ab"/>
        <w:numPr>
          <w:ilvl w:val="0"/>
          <w:numId w:val="8"/>
        </w:numPr>
        <w:ind w:leftChars="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常勤する研修基幹施設および</w:t>
      </w:r>
      <w:r w:rsidR="00904A5C" w:rsidRPr="00A800A1">
        <w:rPr>
          <w:rFonts w:asciiTheme="majorEastAsia" w:eastAsiaTheme="majorEastAsia" w:hAnsiTheme="majorEastAsia" w:hint="eastAsia"/>
          <w:color w:val="1F497D" w:themeColor="text2"/>
          <w:sz w:val="22"/>
        </w:rPr>
        <w:t>研修</w:t>
      </w:r>
      <w:r w:rsidR="00060B58" w:rsidRPr="00A800A1">
        <w:rPr>
          <w:rFonts w:asciiTheme="majorEastAsia" w:eastAsiaTheme="majorEastAsia" w:hAnsiTheme="majorEastAsia" w:hint="eastAsia"/>
          <w:color w:val="1F497D" w:themeColor="text2"/>
          <w:sz w:val="22"/>
        </w:rPr>
        <w:t>連携施設</w:t>
      </w:r>
      <w:r w:rsidRPr="00A800A1">
        <w:rPr>
          <w:rFonts w:asciiTheme="majorEastAsia" w:eastAsiaTheme="majorEastAsia" w:hAnsiTheme="majorEastAsia" w:hint="eastAsia"/>
          <w:color w:val="1F497D" w:themeColor="text2"/>
          <w:sz w:val="22"/>
        </w:rPr>
        <w:t>から</w:t>
      </w:r>
      <w:r w:rsidR="00060B58" w:rsidRPr="00A800A1">
        <w:rPr>
          <w:rFonts w:asciiTheme="majorEastAsia" w:eastAsiaTheme="majorEastAsia" w:hAnsiTheme="majorEastAsia" w:hint="eastAsia"/>
          <w:color w:val="1F497D" w:themeColor="text2"/>
          <w:sz w:val="22"/>
        </w:rPr>
        <w:t>、</w:t>
      </w:r>
      <w:r w:rsidRPr="00A800A1">
        <w:rPr>
          <w:rFonts w:asciiTheme="majorEastAsia" w:eastAsiaTheme="majorEastAsia" w:hAnsiTheme="majorEastAsia" w:hint="eastAsia"/>
          <w:color w:val="1F497D" w:themeColor="text2"/>
          <w:sz w:val="22"/>
        </w:rPr>
        <w:t>研修協力施設をふくむ周辺施設へ出向き、外来診療を通じて、泌尿器科プライマリー</w:t>
      </w:r>
      <w:r w:rsidR="00874712" w:rsidRPr="00A800A1">
        <w:rPr>
          <w:rFonts w:asciiTheme="majorEastAsia" w:eastAsiaTheme="majorEastAsia" w:hAnsiTheme="majorEastAsia" w:hint="eastAsia"/>
          <w:color w:val="1F497D" w:themeColor="text2"/>
          <w:sz w:val="22"/>
        </w:rPr>
        <w:t>・</w:t>
      </w:r>
      <w:r w:rsidRPr="00A800A1">
        <w:rPr>
          <w:rFonts w:asciiTheme="majorEastAsia" w:eastAsiaTheme="majorEastAsia" w:hAnsiTheme="majorEastAsia" w:hint="eastAsia"/>
          <w:color w:val="1F497D" w:themeColor="text2"/>
          <w:sz w:val="22"/>
        </w:rPr>
        <w:t>ケアを行い、また予防医学の観点から地域住民の健康指導を行い、自立して責任をもって医師として行動する事を</w:t>
      </w:r>
      <w:r w:rsidR="00874712" w:rsidRPr="00A800A1">
        <w:rPr>
          <w:rFonts w:asciiTheme="majorEastAsia" w:eastAsiaTheme="majorEastAsia" w:hAnsiTheme="majorEastAsia" w:hint="eastAsia"/>
          <w:color w:val="1F497D" w:themeColor="text2"/>
          <w:sz w:val="22"/>
        </w:rPr>
        <w:t>学びます</w:t>
      </w:r>
      <w:r w:rsidR="00904A5C" w:rsidRPr="00A800A1">
        <w:rPr>
          <w:rFonts w:asciiTheme="majorEastAsia" w:eastAsiaTheme="majorEastAsia" w:hAnsiTheme="majorEastAsia" w:hint="eastAsia"/>
          <w:color w:val="1F497D" w:themeColor="text2"/>
          <w:sz w:val="22"/>
        </w:rPr>
        <w:t>。</w:t>
      </w:r>
    </w:p>
    <w:p w14:paraId="6100BA6C" w14:textId="02C24EEE" w:rsidR="00874712" w:rsidRPr="00A800A1" w:rsidRDefault="00874712" w:rsidP="00904A5C">
      <w:pPr>
        <w:pStyle w:val="ab"/>
        <w:numPr>
          <w:ilvl w:val="0"/>
          <w:numId w:val="8"/>
        </w:numPr>
        <w:ind w:leftChars="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研修連携施設や研修協力施設などにおける外来診療・夜間当直・救急疾患への対応などを通じて、地域医療の実情と求められる泌尿器科医療について学びます。</w:t>
      </w:r>
    </w:p>
    <w:p w14:paraId="09EA6E4B" w14:textId="276A0F7F" w:rsidR="00874712" w:rsidRPr="00A800A1" w:rsidRDefault="00874712" w:rsidP="00874712">
      <w:pPr>
        <w:pStyle w:val="ab"/>
        <w:numPr>
          <w:ilvl w:val="0"/>
          <w:numId w:val="8"/>
        </w:numPr>
        <w:ind w:leftChars="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専門研修2年目以降において、泌尿器科専門医が不在の病院・診療所等（研修協力施設を含む）で週1回外来泌尿器科診療を行います。</w:t>
      </w:r>
    </w:p>
    <w:p w14:paraId="66CA352C" w14:textId="04C3A3AD" w:rsidR="00D20284" w:rsidRPr="00A800A1" w:rsidRDefault="00060B58" w:rsidP="00932CF6">
      <w:pPr>
        <w:pStyle w:val="ab"/>
        <w:widowControl w:val="0"/>
        <w:numPr>
          <w:ilvl w:val="0"/>
          <w:numId w:val="8"/>
        </w:numPr>
        <w:ind w:leftChars="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また必要に応じて他の研修連携施設</w:t>
      </w:r>
      <w:r w:rsidR="00D20284" w:rsidRPr="00A800A1">
        <w:rPr>
          <w:rFonts w:asciiTheme="majorEastAsia" w:eastAsiaTheme="majorEastAsia" w:hAnsiTheme="majorEastAsia" w:hint="eastAsia"/>
          <w:color w:val="1F497D" w:themeColor="text2"/>
          <w:sz w:val="22"/>
        </w:rPr>
        <w:t>での手術</w:t>
      </w:r>
      <w:r w:rsidRPr="00A800A1">
        <w:rPr>
          <w:rFonts w:asciiTheme="majorEastAsia" w:eastAsiaTheme="majorEastAsia" w:hAnsiTheme="majorEastAsia" w:hint="eastAsia"/>
          <w:color w:val="1F497D" w:themeColor="text2"/>
          <w:sz w:val="22"/>
        </w:rPr>
        <w:t>や外来</w:t>
      </w:r>
      <w:r w:rsidR="00D20284" w:rsidRPr="00A800A1">
        <w:rPr>
          <w:rFonts w:asciiTheme="majorEastAsia" w:eastAsiaTheme="majorEastAsia" w:hAnsiTheme="majorEastAsia" w:hint="eastAsia"/>
          <w:color w:val="1F497D" w:themeColor="text2"/>
          <w:sz w:val="22"/>
        </w:rPr>
        <w:t>の応援を非定期に行います。</w:t>
      </w:r>
    </w:p>
    <w:p w14:paraId="68781FDA" w14:textId="77777777" w:rsidR="007F4E51" w:rsidRPr="00A800A1" w:rsidRDefault="007F4E51" w:rsidP="007F4E51">
      <w:pPr>
        <w:pStyle w:val="ab"/>
        <w:widowControl w:val="0"/>
        <w:ind w:leftChars="0" w:left="480"/>
        <w:rPr>
          <w:rFonts w:asciiTheme="majorEastAsia" w:eastAsiaTheme="majorEastAsia" w:hAnsiTheme="majorEastAsia"/>
          <w:color w:val="1F497D" w:themeColor="text2"/>
          <w:sz w:val="22"/>
        </w:rPr>
      </w:pPr>
    </w:p>
    <w:p w14:paraId="6780B83C" w14:textId="60F257D9" w:rsidR="007F4E51" w:rsidRPr="00A800A1" w:rsidRDefault="007F4E51" w:rsidP="007F4E51">
      <w:pPr>
        <w:widowControl w:val="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（２）地域においての指導の質保証</w:t>
      </w:r>
    </w:p>
    <w:p w14:paraId="4C2115C5" w14:textId="0AE41792" w:rsidR="007F4E51" w:rsidRPr="00A800A1" w:rsidRDefault="007F4E51" w:rsidP="007F4E51">
      <w:pPr>
        <w:widowControl w:val="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 xml:space="preserve">　研修基幹施設と</w:t>
      </w:r>
      <w:r w:rsidR="00083993">
        <w:rPr>
          <w:rFonts w:asciiTheme="majorEastAsia" w:eastAsiaTheme="majorEastAsia" w:hAnsiTheme="majorEastAsia" w:hint="eastAsia"/>
          <w:color w:val="1F497D" w:themeColor="text2"/>
          <w:sz w:val="22"/>
        </w:rPr>
        <w:t>研修</w:t>
      </w:r>
      <w:r w:rsidRPr="00A800A1">
        <w:rPr>
          <w:rFonts w:asciiTheme="majorEastAsia" w:eastAsiaTheme="majorEastAsia" w:hAnsiTheme="majorEastAsia" w:hint="eastAsia"/>
          <w:color w:val="1F497D" w:themeColor="text2"/>
          <w:sz w:val="22"/>
        </w:rPr>
        <w:t>連携施設における指導の共有化をめざすために以下のような企画を実施します。</w:t>
      </w:r>
    </w:p>
    <w:p w14:paraId="53B8A893" w14:textId="7B04876D" w:rsidR="007F4E51" w:rsidRPr="00A800A1" w:rsidRDefault="007F4E51" w:rsidP="007F4E51">
      <w:pPr>
        <w:pStyle w:val="ab"/>
        <w:widowControl w:val="0"/>
        <w:numPr>
          <w:ilvl w:val="0"/>
          <w:numId w:val="25"/>
        </w:numPr>
        <w:ind w:leftChars="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研修プログラムで研修する専攻医を集めての講演会などを行い。教育内容の共通化を図ります。</w:t>
      </w:r>
    </w:p>
    <w:p w14:paraId="2C9BA4B9" w14:textId="776A2D0E" w:rsidR="007F4E51" w:rsidRPr="00A800A1" w:rsidRDefault="007F4E51" w:rsidP="007F4E51">
      <w:pPr>
        <w:pStyle w:val="ab"/>
        <w:widowControl w:val="0"/>
        <w:numPr>
          <w:ilvl w:val="0"/>
          <w:numId w:val="25"/>
        </w:numPr>
        <w:ind w:leftChars="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専門研修指導医の訪問による専攻医指導の機会を設けます。</w:t>
      </w:r>
    </w:p>
    <w:p w14:paraId="73A6236F" w14:textId="77777777" w:rsidR="00D20284" w:rsidRPr="00B27037" w:rsidRDefault="00D20284" w:rsidP="004B156F">
      <w:pPr>
        <w:widowControl w:val="0"/>
        <w:rPr>
          <w:rFonts w:ascii="ＭＳ ゴシック" w:eastAsia="ＭＳ ゴシック" w:hAnsi="ＭＳ ゴシック"/>
          <w:sz w:val="22"/>
        </w:rPr>
      </w:pPr>
    </w:p>
    <w:p w14:paraId="47AA59E7" w14:textId="23E972C1" w:rsidR="00D20284" w:rsidRPr="00B27037" w:rsidRDefault="00E94B9C" w:rsidP="004B156F">
      <w:pPr>
        <w:widowControl w:val="0"/>
        <w:rPr>
          <w:rFonts w:ascii="ＭＳ ゴシック" w:eastAsia="ＭＳ ゴシック" w:hAnsi="ＭＳ ゴシック"/>
          <w:sz w:val="28"/>
          <w:szCs w:val="28"/>
        </w:rPr>
      </w:pPr>
      <w:r w:rsidRPr="00B27037">
        <w:rPr>
          <w:rFonts w:ascii="ＭＳ ゴシック" w:eastAsia="ＭＳ ゴシック" w:hAnsi="ＭＳ ゴシック"/>
          <w:sz w:val="28"/>
          <w:szCs w:val="28"/>
        </w:rPr>
        <w:t>10</w:t>
      </w:r>
      <w:r w:rsidR="00D20284" w:rsidRPr="00B27037">
        <w:rPr>
          <w:rFonts w:ascii="ＭＳ ゴシック" w:eastAsia="ＭＳ ゴシック" w:hAnsi="ＭＳ ゴシック"/>
          <w:sz w:val="28"/>
          <w:szCs w:val="28"/>
        </w:rPr>
        <w:t xml:space="preserve">. </w:t>
      </w:r>
      <w:r w:rsidR="00D20284" w:rsidRPr="00B27037">
        <w:rPr>
          <w:rFonts w:ascii="ＭＳ ゴシック" w:eastAsia="ＭＳ ゴシック" w:hAnsi="ＭＳ ゴシック" w:hint="eastAsia"/>
          <w:sz w:val="28"/>
          <w:szCs w:val="28"/>
        </w:rPr>
        <w:t>専攻医研修ローテーション</w:t>
      </w:r>
    </w:p>
    <w:p w14:paraId="03764C94" w14:textId="5759C96C" w:rsidR="009151A6" w:rsidRPr="00114AF3" w:rsidRDefault="009151A6" w:rsidP="009151A6">
      <w:pPr>
        <w:rPr>
          <w:rFonts w:ascii="ＭＳ ゴシック" w:eastAsia="ＭＳ ゴシック" w:hAnsi="ＭＳ ゴシック"/>
          <w:color w:val="1F497D" w:themeColor="text2"/>
          <w:sz w:val="22"/>
        </w:rPr>
      </w:pPr>
      <w:r w:rsidRPr="00114AF3">
        <w:rPr>
          <w:rFonts w:ascii="ＭＳ ゴシック" w:eastAsia="ＭＳ ゴシック" w:hAnsi="ＭＳ ゴシック" w:hint="eastAsia"/>
          <w:color w:val="1F497D" w:themeColor="text2"/>
          <w:sz w:val="22"/>
        </w:rPr>
        <w:t>(1)基本的な研修ローテーションに関して</w:t>
      </w:r>
    </w:p>
    <w:p w14:paraId="26E72B77" w14:textId="48DDFB50" w:rsidR="009151A6" w:rsidRPr="00114AF3" w:rsidRDefault="00FD23EC" w:rsidP="00114AF3">
      <w:pPr>
        <w:ind w:firstLineChars="100" w:firstLine="220"/>
        <w:rPr>
          <w:rFonts w:ascii="ＭＳ ゴシック" w:eastAsia="ＭＳ ゴシック" w:hAnsi="ＭＳ ゴシック"/>
          <w:color w:val="1F497D" w:themeColor="text2"/>
          <w:sz w:val="22"/>
        </w:rPr>
      </w:pPr>
      <w:r>
        <w:rPr>
          <w:rFonts w:ascii="ＭＳ ゴシック" w:eastAsia="ＭＳ ゴシック" w:hAnsi="ＭＳ ゴシック" w:hint="eastAsia"/>
          <w:color w:val="1F497D" w:themeColor="text2"/>
          <w:sz w:val="22"/>
        </w:rPr>
        <w:t>下総中央</w:t>
      </w:r>
      <w:r w:rsidR="00C00BF0" w:rsidRPr="00114AF3">
        <w:rPr>
          <w:rFonts w:ascii="ＭＳ ゴシック" w:eastAsia="ＭＳ ゴシック" w:hAnsi="ＭＳ ゴシック" w:hint="eastAsia"/>
          <w:color w:val="1F497D" w:themeColor="text2"/>
          <w:sz w:val="22"/>
        </w:rPr>
        <w:t>地域</w:t>
      </w:r>
      <w:r w:rsidR="00904A5C" w:rsidRPr="00114AF3">
        <w:rPr>
          <w:rFonts w:ascii="ＭＳ ゴシック" w:eastAsia="ＭＳ ゴシック" w:hAnsi="ＭＳ ゴシック" w:hint="eastAsia"/>
          <w:color w:val="1F497D" w:themeColor="text2"/>
          <w:sz w:val="22"/>
        </w:rPr>
        <w:t>泌尿器科研修プログラムでは、</w:t>
      </w:r>
      <w:r w:rsidR="00904A5C" w:rsidRPr="00114AF3">
        <w:rPr>
          <w:rFonts w:ascii="ＭＳ ゴシック" w:eastAsia="ＭＳ ゴシック" w:hAnsi="ＭＳ ゴシック"/>
          <w:color w:val="1F497D" w:themeColor="text2"/>
          <w:sz w:val="22"/>
        </w:rPr>
        <w:t>4</w:t>
      </w:r>
      <w:r w:rsidR="00904A5C" w:rsidRPr="00114AF3">
        <w:rPr>
          <w:rFonts w:ascii="ＭＳ ゴシック" w:eastAsia="ＭＳ ゴシック" w:hAnsi="ＭＳ ゴシック" w:hint="eastAsia"/>
          <w:color w:val="1F497D" w:themeColor="text2"/>
          <w:sz w:val="22"/>
        </w:rPr>
        <w:t>年間の研修期間のうち初年度と</w:t>
      </w:r>
      <w:r w:rsidR="00904A5C" w:rsidRPr="00114AF3">
        <w:rPr>
          <w:rFonts w:ascii="ＭＳ ゴシック" w:eastAsia="ＭＳ ゴシック" w:hAnsi="ＭＳ ゴシック"/>
          <w:color w:val="1F497D" w:themeColor="text2"/>
          <w:sz w:val="22"/>
        </w:rPr>
        <w:t>4</w:t>
      </w:r>
      <w:r w:rsidR="00904A5C" w:rsidRPr="00114AF3">
        <w:rPr>
          <w:rFonts w:ascii="ＭＳ ゴシック" w:eastAsia="ＭＳ ゴシック" w:hAnsi="ＭＳ ゴシック" w:hint="eastAsia"/>
          <w:color w:val="1F497D" w:themeColor="text2"/>
          <w:sz w:val="22"/>
        </w:rPr>
        <w:t>年目の合計</w:t>
      </w:r>
      <w:r w:rsidR="00904A5C" w:rsidRPr="00114AF3">
        <w:rPr>
          <w:rFonts w:ascii="ＭＳ ゴシック" w:eastAsia="ＭＳ ゴシック" w:hAnsi="ＭＳ ゴシック"/>
          <w:color w:val="1F497D" w:themeColor="text2"/>
          <w:sz w:val="22"/>
        </w:rPr>
        <w:t>2</w:t>
      </w:r>
      <w:r w:rsidR="00083993">
        <w:rPr>
          <w:rFonts w:ascii="ＭＳ ゴシック" w:eastAsia="ＭＳ ゴシック" w:hAnsi="ＭＳ ゴシック" w:hint="eastAsia"/>
          <w:color w:val="1F497D" w:themeColor="text2"/>
          <w:sz w:val="22"/>
        </w:rPr>
        <w:t>年間を研修基幹</w:t>
      </w:r>
      <w:r w:rsidR="009151A6" w:rsidRPr="00114AF3">
        <w:rPr>
          <w:rFonts w:ascii="ＭＳ ゴシック" w:eastAsia="ＭＳ ゴシック" w:hAnsi="ＭＳ ゴシック" w:hint="eastAsia"/>
          <w:color w:val="1F497D" w:themeColor="text2"/>
          <w:sz w:val="22"/>
        </w:rPr>
        <w:t>施設で</w:t>
      </w:r>
      <w:r w:rsidR="00083993">
        <w:rPr>
          <w:rFonts w:ascii="ＭＳ ゴシック" w:eastAsia="ＭＳ ゴシック" w:hAnsi="ＭＳ ゴシック" w:hint="eastAsia"/>
          <w:color w:val="1F497D" w:themeColor="text2"/>
          <w:sz w:val="22"/>
        </w:rPr>
        <w:t>ある</w:t>
      </w:r>
      <w:r>
        <w:rPr>
          <w:rFonts w:ascii="ＭＳ ゴシック" w:eastAsia="ＭＳ ゴシック" w:hAnsi="ＭＳ ゴシック" w:hint="eastAsia"/>
          <w:color w:val="1F497D" w:themeColor="text2"/>
          <w:sz w:val="22"/>
        </w:rPr>
        <w:t>東千大学医療センター下総病院</w:t>
      </w:r>
      <w:r w:rsidR="00083993">
        <w:rPr>
          <w:rFonts w:ascii="ＭＳ ゴシック" w:eastAsia="ＭＳ ゴシック" w:hAnsi="ＭＳ ゴシック" w:hint="eastAsia"/>
          <w:color w:val="1F497D" w:themeColor="text2"/>
          <w:sz w:val="22"/>
        </w:rPr>
        <w:t>で</w:t>
      </w:r>
      <w:r w:rsidR="009151A6" w:rsidRPr="00114AF3">
        <w:rPr>
          <w:rFonts w:ascii="ＭＳ ゴシック" w:eastAsia="ＭＳ ゴシック" w:hAnsi="ＭＳ ゴシック" w:hint="eastAsia"/>
          <w:color w:val="1F497D" w:themeColor="text2"/>
          <w:sz w:val="22"/>
        </w:rPr>
        <w:t>研修する事</w:t>
      </w:r>
      <w:r w:rsidR="00904A5C" w:rsidRPr="00114AF3">
        <w:rPr>
          <w:rFonts w:ascii="ＭＳ ゴシック" w:eastAsia="ＭＳ ゴシック" w:hAnsi="ＭＳ ゴシック" w:hint="eastAsia"/>
          <w:color w:val="1F497D" w:themeColor="text2"/>
          <w:sz w:val="22"/>
        </w:rPr>
        <w:t>としています。</w:t>
      </w:r>
      <w:r w:rsidR="00904A5C" w:rsidRPr="00114AF3">
        <w:rPr>
          <w:rFonts w:ascii="ＭＳ ゴシック" w:eastAsia="ＭＳ ゴシック" w:hAnsi="ＭＳ ゴシック" w:hint="eastAsia"/>
          <w:color w:val="1F497D" w:themeColor="text2"/>
          <w:sz w:val="22"/>
        </w:rPr>
        <w:lastRenderedPageBreak/>
        <w:t>残りの</w:t>
      </w:r>
      <w:r w:rsidR="00904A5C" w:rsidRPr="00114AF3">
        <w:rPr>
          <w:rFonts w:ascii="ＭＳ ゴシック" w:eastAsia="ＭＳ ゴシック" w:hAnsi="ＭＳ ゴシック"/>
          <w:color w:val="1F497D" w:themeColor="text2"/>
          <w:sz w:val="22"/>
        </w:rPr>
        <w:t>2</w:t>
      </w:r>
      <w:r w:rsidR="00904A5C" w:rsidRPr="00114AF3">
        <w:rPr>
          <w:rFonts w:ascii="ＭＳ ゴシック" w:eastAsia="ＭＳ ゴシック" w:hAnsi="ＭＳ ゴシック" w:hint="eastAsia"/>
          <w:color w:val="1F497D" w:themeColor="text2"/>
          <w:sz w:val="22"/>
        </w:rPr>
        <w:t>年間に関しては、原則、</w:t>
      </w:r>
      <w:r w:rsidR="00083993" w:rsidRPr="00114AF3">
        <w:rPr>
          <w:rFonts w:ascii="ＭＳ ゴシック" w:eastAsia="ＭＳ ゴシック" w:hAnsi="ＭＳ ゴシック" w:hint="eastAsia"/>
          <w:color w:val="1F497D" w:themeColor="text2"/>
          <w:sz w:val="22"/>
        </w:rPr>
        <w:t>基幹</w:t>
      </w:r>
      <w:r w:rsidR="009151A6" w:rsidRPr="00114AF3">
        <w:rPr>
          <w:rFonts w:ascii="ＭＳ ゴシック" w:eastAsia="ＭＳ ゴシック" w:hAnsi="ＭＳ ゴシック" w:hint="eastAsia"/>
          <w:color w:val="1F497D" w:themeColor="text2"/>
          <w:sz w:val="22"/>
        </w:rPr>
        <w:t>教育施設を満たす</w:t>
      </w:r>
      <w:r w:rsidR="00083993">
        <w:rPr>
          <w:rFonts w:ascii="ＭＳ ゴシック" w:eastAsia="ＭＳ ゴシック" w:hAnsi="ＭＳ ゴシック" w:hint="eastAsia"/>
          <w:color w:val="1F497D" w:themeColor="text2"/>
          <w:sz w:val="22"/>
        </w:rPr>
        <w:t>研修</w:t>
      </w:r>
      <w:r w:rsidR="00904A5C" w:rsidRPr="00114AF3">
        <w:rPr>
          <w:rFonts w:ascii="ＭＳ ゴシック" w:eastAsia="ＭＳ ゴシック" w:hAnsi="ＭＳ ゴシック" w:hint="eastAsia"/>
          <w:color w:val="1F497D" w:themeColor="text2"/>
          <w:sz w:val="22"/>
        </w:rPr>
        <w:t>連携施設での研修となります</w:t>
      </w:r>
      <w:r w:rsidR="00083993">
        <w:rPr>
          <w:rFonts w:ascii="ＭＳ ゴシック" w:eastAsia="ＭＳ ゴシック" w:hAnsi="ＭＳ ゴシック" w:hint="eastAsia"/>
          <w:color w:val="1F497D" w:themeColor="text2"/>
          <w:sz w:val="22"/>
        </w:rPr>
        <w:t>が、本人の希望や研修の進み具合に応じて、研修基幹</w:t>
      </w:r>
      <w:r w:rsidR="009151A6" w:rsidRPr="00114AF3">
        <w:rPr>
          <w:rFonts w:ascii="ＭＳ ゴシック" w:eastAsia="ＭＳ ゴシック" w:hAnsi="ＭＳ ゴシック" w:hint="eastAsia"/>
          <w:color w:val="1F497D" w:themeColor="text2"/>
          <w:sz w:val="22"/>
        </w:rPr>
        <w:t>施設での研修を最大3年間までは許容します</w:t>
      </w:r>
      <w:r w:rsidR="00904A5C" w:rsidRPr="00114AF3">
        <w:rPr>
          <w:rFonts w:ascii="ＭＳ ゴシック" w:eastAsia="ＭＳ ゴシック" w:hAnsi="ＭＳ ゴシック" w:hint="eastAsia"/>
          <w:color w:val="1F497D" w:themeColor="text2"/>
          <w:sz w:val="22"/>
        </w:rPr>
        <w:t>。</w:t>
      </w:r>
      <w:r w:rsidR="009151A6" w:rsidRPr="00114AF3">
        <w:rPr>
          <w:rFonts w:ascii="ＭＳ ゴシック" w:eastAsia="ＭＳ ゴシック" w:hAnsi="ＭＳ ゴシック" w:hint="eastAsia"/>
          <w:color w:val="1F497D" w:themeColor="text2"/>
          <w:sz w:val="22"/>
        </w:rPr>
        <w:t>したがって原則的には2-3年目を研修連携施設で研修し4</w:t>
      </w:r>
      <w:r w:rsidR="00083993">
        <w:rPr>
          <w:rFonts w:ascii="ＭＳ ゴシック" w:eastAsia="ＭＳ ゴシック" w:hAnsi="ＭＳ ゴシック" w:hint="eastAsia"/>
          <w:color w:val="1F497D" w:themeColor="text2"/>
          <w:sz w:val="22"/>
        </w:rPr>
        <w:t>年目に研修基幹</w:t>
      </w:r>
      <w:r w:rsidR="009151A6" w:rsidRPr="00114AF3">
        <w:rPr>
          <w:rFonts w:ascii="ＭＳ ゴシック" w:eastAsia="ＭＳ ゴシック" w:hAnsi="ＭＳ ゴシック" w:hint="eastAsia"/>
          <w:color w:val="1F497D" w:themeColor="text2"/>
          <w:sz w:val="22"/>
        </w:rPr>
        <w:t>施設に戻って研修しますが、本人の希望や研修の進み具合により2年目以降の研修先に関しては専門研修</w:t>
      </w:r>
      <w:r w:rsidR="00083993">
        <w:rPr>
          <w:rFonts w:ascii="ＭＳ ゴシック" w:eastAsia="ＭＳ ゴシック" w:hAnsi="ＭＳ ゴシック" w:hint="eastAsia"/>
          <w:color w:val="1F497D" w:themeColor="text2"/>
          <w:sz w:val="22"/>
        </w:rPr>
        <w:t>プログラム管理</w:t>
      </w:r>
      <w:r w:rsidR="009151A6" w:rsidRPr="00114AF3">
        <w:rPr>
          <w:rFonts w:ascii="ＭＳ ゴシック" w:eastAsia="ＭＳ ゴシック" w:hAnsi="ＭＳ ゴシック" w:hint="eastAsia"/>
          <w:color w:val="1F497D" w:themeColor="text2"/>
          <w:sz w:val="22"/>
        </w:rPr>
        <w:t>委員会で決定することとします。</w:t>
      </w:r>
    </w:p>
    <w:p w14:paraId="56B64A67" w14:textId="7DA0A2F5" w:rsidR="00904A5C" w:rsidRPr="00114AF3" w:rsidRDefault="00904A5C" w:rsidP="00114AF3">
      <w:pPr>
        <w:ind w:firstLineChars="100" w:firstLine="220"/>
        <w:rPr>
          <w:rFonts w:ascii="ＭＳ ゴシック" w:eastAsia="ＭＳ ゴシック" w:hAnsi="ＭＳ ゴシック"/>
          <w:color w:val="1F497D" w:themeColor="text2"/>
          <w:sz w:val="22"/>
        </w:rPr>
      </w:pPr>
      <w:r w:rsidRPr="00114AF3">
        <w:rPr>
          <w:rFonts w:ascii="ＭＳ ゴシック" w:eastAsia="ＭＳ ゴシック" w:hAnsi="ＭＳ ゴシック" w:hint="eastAsia"/>
          <w:color w:val="1F497D" w:themeColor="text2"/>
          <w:sz w:val="22"/>
        </w:rPr>
        <w:t>本プログラムの研修に関しては、</w:t>
      </w:r>
      <w:r w:rsidR="00044B0C">
        <w:rPr>
          <w:rFonts w:ascii="ＭＳ ゴシック" w:eastAsia="ＭＳ ゴシック" w:hAnsi="ＭＳ ゴシック" w:hint="eastAsia"/>
          <w:color w:val="1F497D" w:themeColor="text2"/>
          <w:sz w:val="22"/>
        </w:rPr>
        <w:t>○旛</w:t>
      </w:r>
      <w:r w:rsidRPr="00114AF3">
        <w:rPr>
          <w:rFonts w:ascii="ＭＳ ゴシック" w:eastAsia="ＭＳ ゴシック" w:hAnsi="ＭＳ ゴシック" w:hint="eastAsia"/>
          <w:color w:val="1F497D" w:themeColor="text2"/>
          <w:sz w:val="22"/>
        </w:rPr>
        <w:t>市郡での3つの地域中核病院を中心とした研修施設のほか、隣接した</w:t>
      </w:r>
      <w:r w:rsidR="00044B0C">
        <w:rPr>
          <w:rFonts w:ascii="ＭＳ ゴシック" w:eastAsia="ＭＳ ゴシック" w:hAnsi="ＭＳ ゴシック" w:hint="eastAsia"/>
          <w:color w:val="1F497D" w:themeColor="text2"/>
          <w:sz w:val="22"/>
        </w:rPr>
        <w:t>東○南部</w:t>
      </w:r>
      <w:r w:rsidRPr="00114AF3">
        <w:rPr>
          <w:rFonts w:ascii="ＭＳ ゴシック" w:eastAsia="ＭＳ ゴシック" w:hAnsi="ＭＳ ゴシック" w:hint="eastAsia"/>
          <w:color w:val="1F497D" w:themeColor="text2"/>
          <w:sz w:val="22"/>
        </w:rPr>
        <w:t>および</w:t>
      </w:r>
      <w:r w:rsidR="00044B0C">
        <w:rPr>
          <w:rFonts w:ascii="ＭＳ ゴシック" w:eastAsia="ＭＳ ゴシック" w:hAnsi="ＭＳ ゴシック" w:hint="eastAsia"/>
          <w:color w:val="1F497D" w:themeColor="text2"/>
          <w:sz w:val="22"/>
        </w:rPr>
        <w:t>千○市</w:t>
      </w:r>
      <w:r w:rsidRPr="00114AF3">
        <w:rPr>
          <w:rFonts w:ascii="ＭＳ ゴシック" w:eastAsia="ＭＳ ゴシック" w:hAnsi="ＭＳ ゴシック" w:hint="eastAsia"/>
          <w:color w:val="1F497D" w:themeColor="text2"/>
          <w:sz w:val="22"/>
        </w:rPr>
        <w:t>内の</w:t>
      </w:r>
      <w:r w:rsidR="007D2D9A">
        <w:rPr>
          <w:rFonts w:ascii="ＭＳ ゴシック" w:eastAsia="ＭＳ ゴシック" w:hAnsi="ＭＳ ゴシック" w:hint="eastAsia"/>
          <w:color w:val="1F497D" w:themeColor="text2"/>
          <w:sz w:val="22"/>
        </w:rPr>
        <w:t>専門性の高い</w:t>
      </w:r>
      <w:r w:rsidRPr="00114AF3">
        <w:rPr>
          <w:rFonts w:ascii="ＭＳ ゴシック" w:eastAsia="ＭＳ ゴシック" w:hAnsi="ＭＳ ゴシック" w:hint="eastAsia"/>
          <w:color w:val="1F497D" w:themeColor="text2"/>
          <w:sz w:val="22"/>
        </w:rPr>
        <w:t>医療機関と連携して泌尿器科の研修をする事で、泌尿器科医としての</w:t>
      </w:r>
      <w:r w:rsidR="007D2D9A">
        <w:rPr>
          <w:rFonts w:ascii="ＭＳ ゴシック" w:eastAsia="ＭＳ ゴシック" w:hAnsi="ＭＳ ゴシック" w:hint="eastAsia"/>
          <w:color w:val="1F497D" w:themeColor="text2"/>
          <w:sz w:val="22"/>
        </w:rPr>
        <w:t>多彩な専門研修の実現と</w:t>
      </w:r>
      <w:r w:rsidR="009151A6" w:rsidRPr="00114AF3">
        <w:rPr>
          <w:rFonts w:ascii="ＭＳ ゴシック" w:eastAsia="ＭＳ ゴシック" w:hAnsi="ＭＳ ゴシック" w:hint="eastAsia"/>
          <w:color w:val="1F497D" w:themeColor="text2"/>
          <w:sz w:val="22"/>
        </w:rPr>
        <w:t>偏りのない</w:t>
      </w:r>
      <w:r w:rsidR="007D2D9A">
        <w:rPr>
          <w:rFonts w:ascii="ＭＳ ゴシック" w:eastAsia="ＭＳ ゴシック" w:hAnsi="ＭＳ ゴシック" w:hint="eastAsia"/>
          <w:color w:val="1F497D" w:themeColor="text2"/>
          <w:sz w:val="22"/>
        </w:rPr>
        <w:t>診療</w:t>
      </w:r>
      <w:r w:rsidR="009151A6" w:rsidRPr="00114AF3">
        <w:rPr>
          <w:rFonts w:ascii="ＭＳ ゴシック" w:eastAsia="ＭＳ ゴシック" w:hAnsi="ＭＳ ゴシック" w:hint="eastAsia"/>
          <w:color w:val="1F497D" w:themeColor="text2"/>
          <w:sz w:val="22"/>
        </w:rPr>
        <w:t>経験の獲得と地域医療への貢献を可能としています</w:t>
      </w:r>
      <w:r w:rsidRPr="00114AF3">
        <w:rPr>
          <w:rFonts w:ascii="ＭＳ ゴシック" w:eastAsia="ＭＳ ゴシック" w:hAnsi="ＭＳ ゴシック" w:hint="eastAsia"/>
          <w:color w:val="1F497D" w:themeColor="text2"/>
          <w:sz w:val="22"/>
        </w:rPr>
        <w:t>。</w:t>
      </w:r>
    </w:p>
    <w:p w14:paraId="506FDC8A" w14:textId="3CE84BAC" w:rsidR="00EA0447" w:rsidRDefault="00EA0447" w:rsidP="00114AF3">
      <w:pPr>
        <w:ind w:firstLineChars="100" w:firstLine="220"/>
        <w:rPr>
          <w:rFonts w:ascii="ＭＳ ゴシック" w:eastAsia="ＭＳ ゴシック" w:hAnsi="ＭＳ ゴシック"/>
          <w:color w:val="1F497D" w:themeColor="text2"/>
          <w:sz w:val="22"/>
        </w:rPr>
      </w:pPr>
      <w:r w:rsidRPr="00114AF3">
        <w:rPr>
          <w:rFonts w:ascii="ＭＳ ゴシック" w:eastAsia="ＭＳ ゴシック" w:hAnsi="ＭＳ ゴシック" w:hint="eastAsia"/>
          <w:color w:val="1F497D" w:themeColor="text2"/>
          <w:sz w:val="22"/>
        </w:rPr>
        <w:t>年次毎の研修計画については、「5.専門知識・専門技能の習得計画(3)年次毎の専門医研修計画」を参照してください。</w:t>
      </w:r>
    </w:p>
    <w:p w14:paraId="01DBDA88" w14:textId="5C60EBA4" w:rsidR="009008B3" w:rsidRPr="00114AF3" w:rsidRDefault="007B2333" w:rsidP="007B2333">
      <w:pPr>
        <w:ind w:firstLineChars="100" w:firstLine="220"/>
        <w:rPr>
          <w:rFonts w:ascii="ＭＳ ゴシック" w:eastAsia="ＭＳ ゴシック" w:hAnsi="ＭＳ ゴシック"/>
          <w:color w:val="1F497D" w:themeColor="text2"/>
          <w:sz w:val="22"/>
        </w:rPr>
      </w:pPr>
      <w:r>
        <w:rPr>
          <w:rFonts w:ascii="ＭＳ ゴシック" w:eastAsia="ＭＳ ゴシック" w:hAnsi="ＭＳ ゴシック"/>
          <w:noProof/>
          <w:color w:val="1F497D" w:themeColor="text2"/>
          <w:sz w:val="22"/>
        </w:rPr>
        <w:drawing>
          <wp:inline distT="0" distB="0" distL="0" distR="0" wp14:anchorId="54FCCDA6" wp14:editId="090EC99E">
            <wp:extent cx="6086837" cy="4400550"/>
            <wp:effectExtent l="0" t="0" r="952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1036" cy="4403586"/>
                    </a:xfrm>
                    <a:prstGeom prst="rect">
                      <a:avLst/>
                    </a:prstGeom>
                    <a:noFill/>
                    <a:ln>
                      <a:noFill/>
                    </a:ln>
                  </pic:spPr>
                </pic:pic>
              </a:graphicData>
            </a:graphic>
          </wp:inline>
        </w:drawing>
      </w:r>
    </w:p>
    <w:p w14:paraId="6A5B31E6" w14:textId="74698A2B" w:rsidR="009008B3" w:rsidRPr="00114AF3" w:rsidRDefault="009151A6" w:rsidP="009008B3">
      <w:pPr>
        <w:jc w:val="left"/>
        <w:rPr>
          <w:rFonts w:ascii="ＭＳ ゴシック" w:eastAsia="ＭＳ ゴシック" w:hAnsi="ＭＳ ゴシック" w:cs="WX'78ˇø&lt;ú—"/>
          <w:color w:val="1F497D" w:themeColor="text2"/>
          <w:kern w:val="0"/>
          <w:sz w:val="22"/>
        </w:rPr>
      </w:pPr>
      <w:r w:rsidRPr="00114AF3">
        <w:rPr>
          <w:rFonts w:ascii="ＭＳ ゴシック" w:eastAsia="ＭＳ ゴシック" w:hAnsi="ＭＳ ゴシック" w:cs="WX'78ˇø&lt;ú—"/>
          <w:color w:val="1F497D" w:themeColor="text2"/>
          <w:kern w:val="0"/>
          <w:sz w:val="22"/>
        </w:rPr>
        <w:t>(</w:t>
      </w:r>
      <w:r w:rsidRPr="00114AF3">
        <w:rPr>
          <w:rFonts w:ascii="ＭＳ ゴシック" w:eastAsia="ＭＳ ゴシック" w:hAnsi="ＭＳ ゴシック" w:cs="WX'78ˇø&lt;ú—" w:hint="eastAsia"/>
          <w:color w:val="1F497D" w:themeColor="text2"/>
          <w:kern w:val="0"/>
          <w:sz w:val="22"/>
        </w:rPr>
        <w:t>2</w:t>
      </w:r>
      <w:r w:rsidR="00932CF6" w:rsidRPr="00114AF3">
        <w:rPr>
          <w:rFonts w:ascii="ＭＳ ゴシック" w:eastAsia="ＭＳ ゴシック" w:hAnsi="ＭＳ ゴシック" w:cs="WX'78ˇø&lt;ú—"/>
          <w:color w:val="1F497D" w:themeColor="text2"/>
          <w:kern w:val="0"/>
          <w:sz w:val="22"/>
        </w:rPr>
        <w:t xml:space="preserve">) </w:t>
      </w:r>
      <w:r w:rsidR="009008B3" w:rsidRPr="00114AF3">
        <w:rPr>
          <w:rFonts w:ascii="ＭＳ ゴシック" w:eastAsia="ＭＳ ゴシック" w:hAnsi="ＭＳ ゴシック" w:cs="WX'78ˇø&lt;ú—" w:hint="eastAsia"/>
          <w:color w:val="1F497D" w:themeColor="text2"/>
          <w:kern w:val="0"/>
          <w:sz w:val="22"/>
        </w:rPr>
        <w:t>研修連携施設について</w:t>
      </w:r>
    </w:p>
    <w:p w14:paraId="07994C1A" w14:textId="11D4BAD6" w:rsidR="007D2D9A" w:rsidRDefault="00FD23EC" w:rsidP="003B7D5F">
      <w:pPr>
        <w:ind w:firstLineChars="100" w:firstLine="220"/>
        <w:jc w:val="left"/>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下総中央</w:t>
      </w:r>
      <w:r w:rsidR="007D2D9A">
        <w:rPr>
          <w:rFonts w:asciiTheme="majorEastAsia" w:eastAsiaTheme="majorEastAsia" w:hAnsiTheme="majorEastAsia" w:hint="eastAsia"/>
          <w:color w:val="1F497D" w:themeColor="text2"/>
          <w:sz w:val="22"/>
        </w:rPr>
        <w:t>地域</w:t>
      </w:r>
      <w:r w:rsidR="007D2D9A" w:rsidRPr="00A800A1">
        <w:rPr>
          <w:rFonts w:asciiTheme="majorEastAsia" w:eastAsiaTheme="majorEastAsia" w:hAnsiTheme="majorEastAsia" w:hint="eastAsia"/>
          <w:color w:val="1F497D" w:themeColor="text2"/>
          <w:sz w:val="22"/>
        </w:rPr>
        <w:t>泌尿器科研修プログラムに属する研修連携施設は9施設あり、うち7施設（</w:t>
      </w:r>
      <w:r w:rsidR="00303A95">
        <w:rPr>
          <w:rFonts w:asciiTheme="majorEastAsia" w:eastAsiaTheme="majorEastAsia" w:hAnsiTheme="majorEastAsia" w:cs="ＭＳ Ｐゴシック" w:hint="eastAsia"/>
          <w:color w:val="1F497D" w:themeColor="text2"/>
          <w:kern w:val="0"/>
          <w:sz w:val="22"/>
        </w:rPr>
        <w:t>日○医科大学千○北総病院</w:t>
      </w:r>
      <w:r w:rsidR="007D2D9A" w:rsidRPr="00A800A1">
        <w:rPr>
          <w:rFonts w:asciiTheme="majorEastAsia" w:eastAsiaTheme="majorEastAsia" w:hAnsiTheme="majorEastAsia" w:hint="eastAsia"/>
          <w:color w:val="1F497D" w:themeColor="text2"/>
          <w:sz w:val="22"/>
        </w:rPr>
        <w:t>、</w:t>
      </w:r>
      <w:r>
        <w:rPr>
          <w:rFonts w:asciiTheme="majorEastAsia" w:eastAsiaTheme="majorEastAsia" w:hAnsiTheme="majorEastAsia" w:cs="ＭＳ Ｐゴシック" w:hint="eastAsia"/>
          <w:color w:val="1F497D" w:themeColor="text2"/>
          <w:kern w:val="0"/>
          <w:sz w:val="22"/>
        </w:rPr>
        <w:t>○田赤十字病院</w:t>
      </w:r>
      <w:r w:rsidR="007D2D9A"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千○県済生会習○野病院</w:t>
      </w:r>
      <w:r w:rsidR="007D2D9A" w:rsidRPr="00A800A1">
        <w:rPr>
          <w:rFonts w:asciiTheme="majorEastAsia" w:eastAsiaTheme="majorEastAsia" w:hAnsiTheme="majorEastAsia" w:hint="eastAsia"/>
          <w:color w:val="1F497D" w:themeColor="text2"/>
          <w:sz w:val="22"/>
        </w:rPr>
        <w:t>、</w:t>
      </w:r>
      <w:r>
        <w:rPr>
          <w:rFonts w:asciiTheme="majorEastAsia" w:eastAsiaTheme="majorEastAsia" w:hAnsiTheme="majorEastAsia" w:hint="eastAsia"/>
          <w:color w:val="1F497D" w:themeColor="text2"/>
          <w:sz w:val="22"/>
        </w:rPr>
        <w:t>千○県がんセンター</w:t>
      </w:r>
      <w:r w:rsidR="007D2D9A"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み○ま病院</w:t>
      </w:r>
      <w:r w:rsidR="007D2D9A" w:rsidRPr="00A800A1">
        <w:rPr>
          <w:rFonts w:asciiTheme="majorEastAsia" w:eastAsiaTheme="majorEastAsia" w:hAnsiTheme="majorEastAsia" w:hint="eastAsia"/>
          <w:color w:val="1F497D" w:themeColor="text2"/>
          <w:sz w:val="22"/>
        </w:rPr>
        <w:t>、</w:t>
      </w:r>
      <w:r>
        <w:rPr>
          <w:rFonts w:asciiTheme="majorEastAsia" w:eastAsiaTheme="majorEastAsia" w:hAnsiTheme="majorEastAsia" w:cs="ＭＳ Ｐゴシック" w:hint="eastAsia"/>
          <w:color w:val="1F497D" w:themeColor="text2"/>
          <w:kern w:val="0"/>
          <w:sz w:val="22"/>
        </w:rPr>
        <w:t>千○県こども病院</w:t>
      </w:r>
      <w:r w:rsidR="007D2D9A"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○王病院</w:t>
      </w:r>
      <w:r w:rsidR="007D2D9A" w:rsidRPr="00A800A1">
        <w:rPr>
          <w:rFonts w:asciiTheme="majorEastAsia" w:eastAsiaTheme="majorEastAsia" w:hAnsiTheme="majorEastAsia" w:hint="eastAsia"/>
          <w:color w:val="1F497D" w:themeColor="text2"/>
          <w:sz w:val="22"/>
        </w:rPr>
        <w:t>）</w:t>
      </w:r>
      <w:r w:rsidR="007D2D9A">
        <w:rPr>
          <w:rFonts w:asciiTheme="majorEastAsia" w:eastAsiaTheme="majorEastAsia" w:hAnsiTheme="majorEastAsia" w:hint="eastAsia"/>
          <w:color w:val="1F497D" w:themeColor="text2"/>
          <w:sz w:val="22"/>
        </w:rPr>
        <w:t>の</w:t>
      </w:r>
      <w:r w:rsidR="007D2D9A" w:rsidRPr="00A800A1">
        <w:rPr>
          <w:rFonts w:asciiTheme="majorEastAsia" w:eastAsiaTheme="majorEastAsia" w:hAnsiTheme="majorEastAsia" w:hint="eastAsia"/>
          <w:color w:val="1F497D" w:themeColor="text2"/>
          <w:sz w:val="22"/>
        </w:rPr>
        <w:t>日本泌尿器科学会の</w:t>
      </w:r>
      <w:r w:rsidR="007D2D9A">
        <w:rPr>
          <w:rFonts w:asciiTheme="majorEastAsia" w:eastAsiaTheme="majorEastAsia" w:hAnsiTheme="majorEastAsia" w:hint="eastAsia"/>
          <w:color w:val="1F497D" w:themeColor="text2"/>
          <w:sz w:val="22"/>
        </w:rPr>
        <w:t>認定する</w:t>
      </w:r>
      <w:r w:rsidR="007D2D9A" w:rsidRPr="00A800A1">
        <w:rPr>
          <w:rFonts w:asciiTheme="majorEastAsia" w:eastAsiaTheme="majorEastAsia" w:hAnsiTheme="majorEastAsia" w:hint="eastAsia"/>
          <w:color w:val="1F497D" w:themeColor="text2"/>
          <w:sz w:val="22"/>
        </w:rPr>
        <w:t>基幹教育</w:t>
      </w:r>
      <w:r w:rsidR="007D2D9A">
        <w:rPr>
          <w:rFonts w:asciiTheme="majorEastAsia" w:eastAsiaTheme="majorEastAsia" w:hAnsiTheme="majorEastAsia" w:hint="eastAsia"/>
          <w:color w:val="1F497D" w:themeColor="text2"/>
          <w:sz w:val="22"/>
        </w:rPr>
        <w:t>施設と、2施設</w:t>
      </w:r>
      <w:r w:rsidR="007D2D9A"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千○東病院</w:t>
      </w:r>
      <w:r w:rsidR="007D2D9A"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聖○佐○市民病院</w:t>
      </w:r>
      <w:r w:rsidR="007D2D9A" w:rsidRPr="00A800A1">
        <w:rPr>
          <w:rFonts w:asciiTheme="majorEastAsia" w:eastAsiaTheme="majorEastAsia" w:hAnsiTheme="majorEastAsia" w:hint="eastAsia"/>
          <w:color w:val="1F497D" w:themeColor="text2"/>
          <w:sz w:val="22"/>
        </w:rPr>
        <w:t>）</w:t>
      </w:r>
      <w:r w:rsidR="007D2D9A">
        <w:rPr>
          <w:rFonts w:asciiTheme="majorEastAsia" w:eastAsiaTheme="majorEastAsia" w:hAnsiTheme="majorEastAsia" w:hint="eastAsia"/>
          <w:color w:val="1F497D" w:themeColor="text2"/>
          <w:sz w:val="22"/>
        </w:rPr>
        <w:t>の</w:t>
      </w:r>
      <w:r w:rsidR="007D2D9A" w:rsidRPr="00A800A1">
        <w:rPr>
          <w:rFonts w:asciiTheme="majorEastAsia" w:eastAsiaTheme="majorEastAsia" w:hAnsiTheme="majorEastAsia" w:hint="eastAsia"/>
          <w:color w:val="1F497D" w:themeColor="text2"/>
          <w:sz w:val="22"/>
        </w:rPr>
        <w:t>関連教育</w:t>
      </w:r>
      <w:r w:rsidR="007D2D9A">
        <w:rPr>
          <w:rFonts w:asciiTheme="majorEastAsia" w:eastAsiaTheme="majorEastAsia" w:hAnsiTheme="majorEastAsia" w:hint="eastAsia"/>
          <w:color w:val="1F497D" w:themeColor="text2"/>
          <w:sz w:val="22"/>
        </w:rPr>
        <w:t>施設</w:t>
      </w:r>
      <w:r w:rsidR="007D2D9A" w:rsidRPr="00A800A1">
        <w:rPr>
          <w:rFonts w:asciiTheme="majorEastAsia" w:eastAsiaTheme="majorEastAsia" w:hAnsiTheme="majorEastAsia" w:hint="eastAsia"/>
          <w:color w:val="1F497D" w:themeColor="text2"/>
          <w:sz w:val="22"/>
        </w:rPr>
        <w:t>の二つに大別されます。</w:t>
      </w:r>
    </w:p>
    <w:p w14:paraId="6696C0A7" w14:textId="561A1644" w:rsidR="008F4C13" w:rsidRPr="00114AF3" w:rsidRDefault="009151A6" w:rsidP="003B7D5F">
      <w:pPr>
        <w:ind w:firstLineChars="100" w:firstLine="220"/>
        <w:jc w:val="left"/>
        <w:rPr>
          <w:rFonts w:ascii="ＭＳ ゴシック" w:eastAsia="ＭＳ ゴシック" w:hAnsi="ＭＳ ゴシック"/>
          <w:color w:val="1F497D" w:themeColor="text2"/>
          <w:sz w:val="22"/>
        </w:rPr>
      </w:pPr>
      <w:r w:rsidRPr="00114AF3">
        <w:rPr>
          <w:rFonts w:ascii="ＭＳ ゴシック" w:eastAsia="ＭＳ ゴシック" w:hAnsi="ＭＳ ゴシック" w:hint="eastAsia"/>
          <w:color w:val="1F497D" w:themeColor="text2"/>
          <w:sz w:val="22"/>
        </w:rPr>
        <w:t>専門医研修の期間中は</w:t>
      </w:r>
      <w:r w:rsidR="00F44DF1" w:rsidRPr="00114AF3">
        <w:rPr>
          <w:rFonts w:ascii="ＭＳ ゴシック" w:eastAsia="ＭＳ ゴシック" w:hAnsi="ＭＳ ゴシック" w:hint="eastAsia"/>
          <w:color w:val="1F497D" w:themeColor="text2"/>
          <w:sz w:val="22"/>
        </w:rPr>
        <w:t>臨床経験を豊富にこなす必要がある観点から基本的には上記の</w:t>
      </w:r>
      <w:r w:rsidR="007D2D9A" w:rsidRPr="00114AF3">
        <w:rPr>
          <w:rFonts w:ascii="ＭＳ ゴシック" w:eastAsia="ＭＳ ゴシック" w:hAnsi="ＭＳ ゴシック" w:hint="eastAsia"/>
          <w:color w:val="1F497D" w:themeColor="text2"/>
          <w:sz w:val="22"/>
        </w:rPr>
        <w:t>基幹</w:t>
      </w:r>
      <w:r w:rsidR="00F44DF1" w:rsidRPr="00114AF3">
        <w:rPr>
          <w:rFonts w:ascii="ＭＳ ゴシック" w:eastAsia="ＭＳ ゴシック" w:hAnsi="ＭＳ ゴシック" w:hint="eastAsia"/>
          <w:color w:val="1F497D" w:themeColor="text2"/>
          <w:sz w:val="22"/>
        </w:rPr>
        <w:t>教育施設を満たす研修連携施設（7施設）</w:t>
      </w:r>
      <w:r w:rsidRPr="00114AF3">
        <w:rPr>
          <w:rFonts w:ascii="ＭＳ ゴシック" w:eastAsia="ＭＳ ゴシック" w:hAnsi="ＭＳ ゴシック" w:hint="eastAsia"/>
          <w:color w:val="1F497D" w:themeColor="text2"/>
          <w:sz w:val="22"/>
        </w:rPr>
        <w:t>での研修を基本と</w:t>
      </w:r>
      <w:r w:rsidR="007D2D9A">
        <w:rPr>
          <w:rFonts w:ascii="ＭＳ ゴシック" w:eastAsia="ＭＳ ゴシック" w:hAnsi="ＭＳ ゴシック" w:hint="eastAsia"/>
          <w:color w:val="1F497D" w:themeColor="text2"/>
          <w:sz w:val="22"/>
        </w:rPr>
        <w:t>しますが、同時に</w:t>
      </w:r>
      <w:r w:rsidR="007D2D9A" w:rsidRPr="00114AF3">
        <w:rPr>
          <w:rFonts w:ascii="ＭＳ ゴシック" w:eastAsia="ＭＳ ゴシック" w:hAnsi="ＭＳ ゴシック" w:hint="eastAsia"/>
          <w:color w:val="1F497D" w:themeColor="text2"/>
          <w:sz w:val="22"/>
        </w:rPr>
        <w:t>関連</w:t>
      </w:r>
      <w:r w:rsidR="00F44DF1" w:rsidRPr="00114AF3">
        <w:rPr>
          <w:rFonts w:ascii="ＭＳ ゴシック" w:eastAsia="ＭＳ ゴシック" w:hAnsi="ＭＳ ゴシック" w:hint="eastAsia"/>
          <w:color w:val="1F497D" w:themeColor="text2"/>
          <w:sz w:val="22"/>
        </w:rPr>
        <w:t>教育</w:t>
      </w:r>
      <w:r w:rsidR="007D2D9A">
        <w:rPr>
          <w:rFonts w:ascii="ＭＳ ゴシック" w:eastAsia="ＭＳ ゴシック" w:hAnsi="ＭＳ ゴシック" w:hint="eastAsia"/>
          <w:color w:val="1F497D" w:themeColor="text2"/>
          <w:sz w:val="22"/>
        </w:rPr>
        <w:t>施設</w:t>
      </w:r>
      <w:r w:rsidR="007D2D9A">
        <w:rPr>
          <w:rFonts w:ascii="ＭＳ ゴシック" w:eastAsia="ＭＳ ゴシック" w:hAnsi="ＭＳ ゴシック" w:hint="eastAsia"/>
          <w:color w:val="1F497D" w:themeColor="text2"/>
          <w:sz w:val="22"/>
        </w:rPr>
        <w:lastRenderedPageBreak/>
        <w:t>として位置づけられる</w:t>
      </w:r>
      <w:r w:rsidR="00F44DF1" w:rsidRPr="00114AF3">
        <w:rPr>
          <w:rFonts w:ascii="ＭＳ ゴシック" w:eastAsia="ＭＳ ゴシック" w:hAnsi="ＭＳ ゴシック" w:hint="eastAsia"/>
          <w:color w:val="1F497D" w:themeColor="text2"/>
          <w:sz w:val="22"/>
        </w:rPr>
        <w:t>2</w:t>
      </w:r>
      <w:r w:rsidR="007D2D9A">
        <w:rPr>
          <w:rFonts w:ascii="ＭＳ ゴシック" w:eastAsia="ＭＳ ゴシック" w:hAnsi="ＭＳ ゴシック" w:hint="eastAsia"/>
          <w:color w:val="1F497D" w:themeColor="text2"/>
          <w:sz w:val="22"/>
        </w:rPr>
        <w:t>施設</w:t>
      </w:r>
      <w:r w:rsidR="00CA02C3" w:rsidRPr="00114AF3">
        <w:rPr>
          <w:rFonts w:ascii="ＭＳ ゴシック" w:eastAsia="ＭＳ ゴシック" w:hAnsi="ＭＳ ゴシック" w:hint="eastAsia"/>
          <w:color w:val="1F497D" w:themeColor="text2"/>
          <w:sz w:val="22"/>
        </w:rPr>
        <w:t>や</w:t>
      </w:r>
      <w:r w:rsidR="007D2D9A">
        <w:rPr>
          <w:rFonts w:ascii="ＭＳ ゴシック" w:eastAsia="ＭＳ ゴシック" w:hAnsi="ＭＳ ゴシック" w:hint="eastAsia"/>
          <w:color w:val="1F497D" w:themeColor="text2"/>
          <w:sz w:val="22"/>
        </w:rPr>
        <w:t>、以下に述べる</w:t>
      </w:r>
      <w:r w:rsidR="00F44DF1" w:rsidRPr="00114AF3">
        <w:rPr>
          <w:rFonts w:ascii="ＭＳ ゴシック" w:eastAsia="ＭＳ ゴシック" w:hAnsi="ＭＳ ゴシック" w:hint="eastAsia"/>
          <w:color w:val="1F497D" w:themeColor="text2"/>
          <w:sz w:val="22"/>
        </w:rPr>
        <w:t>7</w:t>
      </w:r>
      <w:r w:rsidR="007D2D9A">
        <w:rPr>
          <w:rFonts w:ascii="ＭＳ ゴシック" w:eastAsia="ＭＳ ゴシック" w:hAnsi="ＭＳ ゴシック" w:hint="eastAsia"/>
          <w:color w:val="1F497D" w:themeColor="text2"/>
          <w:sz w:val="22"/>
        </w:rPr>
        <w:t>つの研修</w:t>
      </w:r>
      <w:r w:rsidR="00F44DF1" w:rsidRPr="00114AF3">
        <w:rPr>
          <w:rFonts w:ascii="ＭＳ ゴシック" w:eastAsia="ＭＳ ゴシック" w:hAnsi="ＭＳ ゴシック" w:hint="eastAsia"/>
          <w:color w:val="1F497D" w:themeColor="text2"/>
          <w:sz w:val="22"/>
        </w:rPr>
        <w:t>協力施設</w:t>
      </w:r>
      <w:r w:rsidRPr="00114AF3">
        <w:rPr>
          <w:rFonts w:ascii="ＭＳ ゴシック" w:eastAsia="ＭＳ ゴシック" w:hAnsi="ＭＳ ゴシック" w:hint="eastAsia"/>
          <w:color w:val="1F497D" w:themeColor="text2"/>
          <w:sz w:val="22"/>
        </w:rPr>
        <w:t>へ</w:t>
      </w:r>
      <w:r w:rsidR="007D2D9A">
        <w:rPr>
          <w:rFonts w:ascii="ＭＳ ゴシック" w:eastAsia="ＭＳ ゴシック" w:hAnsi="ＭＳ ゴシック" w:hint="eastAsia"/>
          <w:color w:val="1F497D" w:themeColor="text2"/>
          <w:sz w:val="22"/>
        </w:rPr>
        <w:t>も定期的に出向し地域医療の現状について</w:t>
      </w:r>
      <w:r w:rsidR="00CA02C3" w:rsidRPr="00114AF3">
        <w:rPr>
          <w:rFonts w:ascii="ＭＳ ゴシック" w:eastAsia="ＭＳ ゴシック" w:hAnsi="ＭＳ ゴシック" w:hint="eastAsia"/>
          <w:color w:val="1F497D" w:themeColor="text2"/>
          <w:sz w:val="22"/>
        </w:rPr>
        <w:t>理解する事も重要です</w:t>
      </w:r>
      <w:r w:rsidRPr="00114AF3">
        <w:rPr>
          <w:rFonts w:ascii="ＭＳ ゴシック" w:eastAsia="ＭＳ ゴシック" w:hAnsi="ＭＳ ゴシック" w:hint="eastAsia"/>
          <w:color w:val="1F497D" w:themeColor="text2"/>
          <w:sz w:val="22"/>
        </w:rPr>
        <w:t>。周辺の医療施設との病診・病病連携の実際を経験して実践することによって社会に対する責務を果たし、地域医療にも配慮した国民の健康・福祉の増進に貢献することの重要性を理解し修得する事となります。</w:t>
      </w:r>
    </w:p>
    <w:p w14:paraId="7D0AEAF3" w14:textId="4E9A7D26" w:rsidR="007D5C26" w:rsidRPr="00114AF3" w:rsidRDefault="000F4BFA" w:rsidP="00114AF3">
      <w:pPr>
        <w:ind w:firstLineChars="100" w:firstLine="220"/>
        <w:jc w:val="left"/>
        <w:rPr>
          <w:rFonts w:ascii="ＭＳ ゴシック" w:eastAsia="ＭＳ ゴシック" w:hAnsi="ＭＳ ゴシック"/>
          <w:color w:val="1F497D" w:themeColor="text2"/>
          <w:sz w:val="22"/>
        </w:rPr>
      </w:pPr>
      <w:r w:rsidRPr="00114AF3">
        <w:rPr>
          <w:rFonts w:ascii="ＭＳ ゴシック" w:eastAsia="ＭＳ ゴシック" w:hAnsi="ＭＳ ゴシック" w:hint="eastAsia"/>
          <w:color w:val="1F497D" w:themeColor="text2"/>
          <w:sz w:val="22"/>
        </w:rPr>
        <w:t>また日本泌尿器科学会の教育施設に認定されていない、もしくは泌尿器科医が常勤していない7</w:t>
      </w:r>
      <w:r w:rsidR="007D2D9A">
        <w:rPr>
          <w:rFonts w:ascii="ＭＳ ゴシック" w:eastAsia="ＭＳ ゴシック" w:hAnsi="ＭＳ ゴシック" w:hint="eastAsia"/>
          <w:color w:val="1F497D" w:themeColor="text2"/>
          <w:sz w:val="22"/>
        </w:rPr>
        <w:t>つの研修</w:t>
      </w:r>
      <w:r w:rsidRPr="00114AF3">
        <w:rPr>
          <w:rFonts w:ascii="ＭＳ ゴシック" w:eastAsia="ＭＳ ゴシック" w:hAnsi="ＭＳ ゴシック" w:hint="eastAsia"/>
          <w:color w:val="1F497D" w:themeColor="text2"/>
          <w:sz w:val="22"/>
        </w:rPr>
        <w:t>協力施設（</w:t>
      </w:r>
      <w:r w:rsidR="00542F45">
        <w:rPr>
          <w:rFonts w:ascii="ＭＳ ゴシック" w:eastAsia="ＭＳ ゴシック" w:hAnsi="ＭＳ ゴシック" w:hint="eastAsia"/>
          <w:color w:val="1F497D" w:themeColor="text2"/>
          <w:sz w:val="22"/>
        </w:rPr>
        <w:t>み○ま佐○クリニック</w:t>
      </w:r>
      <w:r w:rsidRPr="00114AF3">
        <w:rPr>
          <w:rFonts w:ascii="ＭＳ ゴシック" w:eastAsia="ＭＳ ゴシック" w:hAnsi="ＭＳ ゴシック" w:hint="eastAsia"/>
          <w:color w:val="1F497D" w:themeColor="text2"/>
          <w:sz w:val="22"/>
        </w:rPr>
        <w:t>・</w:t>
      </w:r>
      <w:r w:rsidR="00542F45">
        <w:rPr>
          <w:rFonts w:ascii="ＭＳ ゴシック" w:eastAsia="ＭＳ ゴシック" w:hAnsi="ＭＳ ゴシック" w:hint="eastAsia"/>
          <w:color w:val="1F497D" w:themeColor="text2"/>
          <w:sz w:val="22"/>
        </w:rPr>
        <w:t>み○ま○田クリニック</w:t>
      </w:r>
      <w:r w:rsidRPr="00114AF3">
        <w:rPr>
          <w:rFonts w:ascii="ＭＳ ゴシック" w:eastAsia="ＭＳ ゴシック" w:hAnsi="ＭＳ ゴシック" w:hint="eastAsia"/>
          <w:color w:val="1F497D" w:themeColor="text2"/>
          <w:sz w:val="22"/>
        </w:rPr>
        <w:t>・</w:t>
      </w:r>
      <w:r w:rsidR="00542F45">
        <w:rPr>
          <w:rFonts w:ascii="ＭＳ ゴシック" w:eastAsia="ＭＳ ゴシック" w:hAnsi="ＭＳ ゴシック" w:cs="ＭＳ Ｐゴシック" w:hint="eastAsia"/>
          <w:color w:val="1F497D" w:themeColor="text2"/>
          <w:kern w:val="0"/>
          <w:sz w:val="22"/>
        </w:rPr>
        <w:t>佐○中央病院</w:t>
      </w:r>
      <w:r w:rsidRPr="00114AF3">
        <w:rPr>
          <w:rFonts w:ascii="ＭＳ ゴシック" w:eastAsia="ＭＳ ゴシック" w:hAnsi="ＭＳ ゴシック" w:cs="ＭＳ Ｐゴシック" w:hint="eastAsia"/>
          <w:color w:val="1F497D" w:themeColor="text2"/>
          <w:kern w:val="0"/>
          <w:sz w:val="22"/>
        </w:rPr>
        <w:t>・</w:t>
      </w:r>
      <w:r w:rsidR="00542F45">
        <w:rPr>
          <w:rFonts w:ascii="ＭＳ ゴシック" w:eastAsia="ＭＳ ゴシック" w:hAnsi="ＭＳ ゴシック" w:cs="ＭＳ Ｐゴシック" w:hint="eastAsia"/>
          <w:color w:val="1F497D" w:themeColor="text2"/>
          <w:kern w:val="0"/>
          <w:sz w:val="22"/>
        </w:rPr>
        <w:t>日○台病院</w:t>
      </w:r>
      <w:r w:rsidRPr="00114AF3">
        <w:rPr>
          <w:rFonts w:ascii="ＭＳ ゴシック" w:eastAsia="ＭＳ ゴシック" w:hAnsi="ＭＳ ゴシック" w:cs="ＭＳ Ｐゴシック" w:hint="eastAsia"/>
          <w:color w:val="1F497D" w:themeColor="text2"/>
          <w:kern w:val="0"/>
          <w:sz w:val="22"/>
        </w:rPr>
        <w:t>・</w:t>
      </w:r>
      <w:r w:rsidR="00542F45">
        <w:rPr>
          <w:rFonts w:ascii="ＭＳ ゴシック" w:eastAsia="ＭＳ ゴシック" w:hAnsi="ＭＳ ゴシック" w:cs="ＭＳ Ｐゴシック" w:hint="eastAsia"/>
          <w:color w:val="1F497D" w:themeColor="text2"/>
          <w:kern w:val="0"/>
          <w:sz w:val="22"/>
        </w:rPr>
        <w:t>セ○トマー○レット病院</w:t>
      </w:r>
      <w:r w:rsidRPr="00114AF3">
        <w:rPr>
          <w:rFonts w:ascii="ＭＳ ゴシック" w:eastAsia="ＭＳ ゴシック" w:hAnsi="ＭＳ ゴシック" w:cs="ＭＳ Ｐゴシック" w:hint="eastAsia"/>
          <w:color w:val="1F497D" w:themeColor="text2"/>
          <w:kern w:val="0"/>
          <w:sz w:val="22"/>
        </w:rPr>
        <w:t>・</w:t>
      </w:r>
      <w:r w:rsidR="00542F45">
        <w:rPr>
          <w:rFonts w:ascii="ＭＳ ゴシック" w:eastAsia="ＭＳ ゴシック" w:hAnsi="ＭＳ ゴシック" w:cs="ＭＳ Ｐゴシック" w:hint="eastAsia"/>
          <w:color w:val="1F497D" w:themeColor="text2"/>
          <w:kern w:val="0"/>
          <w:sz w:val="22"/>
        </w:rPr>
        <w:t>セ○メディック病院</w:t>
      </w:r>
      <w:r w:rsidRPr="00114AF3">
        <w:rPr>
          <w:rFonts w:ascii="ＭＳ ゴシック" w:eastAsia="ＭＳ ゴシック" w:hAnsi="ＭＳ ゴシック" w:cs="ＭＳ Ｐゴシック" w:hint="eastAsia"/>
          <w:color w:val="1F497D" w:themeColor="text2"/>
          <w:kern w:val="0"/>
          <w:sz w:val="22"/>
        </w:rPr>
        <w:t>・</w:t>
      </w:r>
      <w:r w:rsidR="007B2333">
        <w:rPr>
          <w:rFonts w:ascii="ＭＳ ゴシック" w:eastAsia="ＭＳ ゴシック" w:hAnsi="ＭＳ ゴシック" w:cs="ＭＳ Ｐゴシック" w:hint="eastAsia"/>
          <w:color w:val="1F497D" w:themeColor="text2"/>
          <w:kern w:val="0"/>
          <w:sz w:val="22"/>
        </w:rPr>
        <w:t>東○クリニックエアポート</w:t>
      </w:r>
      <w:r w:rsidR="00542F45">
        <w:rPr>
          <w:rFonts w:ascii="ＭＳ ゴシック" w:eastAsia="ＭＳ ゴシック" w:hAnsi="ＭＳ ゴシック" w:cs="ＭＳ Ｐゴシック" w:hint="eastAsia"/>
          <w:color w:val="1F497D" w:themeColor="text2"/>
          <w:kern w:val="0"/>
          <w:sz w:val="22"/>
        </w:rPr>
        <w:t>泌尿器科</w:t>
      </w:r>
      <w:r w:rsidRPr="00114AF3">
        <w:rPr>
          <w:rFonts w:ascii="ＭＳ ゴシック" w:eastAsia="ＭＳ ゴシック" w:hAnsi="ＭＳ ゴシック" w:hint="eastAsia"/>
          <w:color w:val="1F497D" w:themeColor="text2"/>
          <w:sz w:val="22"/>
        </w:rPr>
        <w:t>）では、外来診療を中心に派遣で行っています。</w:t>
      </w:r>
    </w:p>
    <w:p w14:paraId="6C4556C1" w14:textId="77777777" w:rsidR="00C00BF0" w:rsidRDefault="00C00BF0" w:rsidP="007D5C26">
      <w:pPr>
        <w:rPr>
          <w:rFonts w:asciiTheme="majorEastAsia" w:eastAsiaTheme="majorEastAsia" w:hAnsiTheme="majorEastAsia"/>
          <w:color w:val="1F497D" w:themeColor="text2"/>
          <w:sz w:val="24"/>
        </w:rPr>
      </w:pPr>
    </w:p>
    <w:p w14:paraId="2F92B242" w14:textId="757FB70D" w:rsidR="00114AF3" w:rsidRPr="00114AF3" w:rsidRDefault="00FD23EC" w:rsidP="007D5C26">
      <w:pPr>
        <w:rPr>
          <w:rFonts w:asciiTheme="majorEastAsia" w:eastAsiaTheme="majorEastAsia" w:hAnsiTheme="majorEastAsia"/>
          <w:b/>
          <w:color w:val="1F497D" w:themeColor="text2"/>
          <w:sz w:val="24"/>
        </w:rPr>
      </w:pPr>
      <w:r>
        <w:rPr>
          <w:rFonts w:asciiTheme="majorEastAsia" w:eastAsiaTheme="majorEastAsia" w:hAnsiTheme="majorEastAsia" w:hint="eastAsia"/>
          <w:b/>
          <w:color w:val="1F497D" w:themeColor="text2"/>
          <w:sz w:val="24"/>
        </w:rPr>
        <w:t>下総中央</w:t>
      </w:r>
      <w:r w:rsidR="007D5C26" w:rsidRPr="00114AF3">
        <w:rPr>
          <w:rFonts w:asciiTheme="majorEastAsia" w:eastAsiaTheme="majorEastAsia" w:hAnsiTheme="majorEastAsia" w:hint="eastAsia"/>
          <w:b/>
          <w:color w:val="1F497D" w:themeColor="text2"/>
          <w:sz w:val="24"/>
        </w:rPr>
        <w:t>地域泌尿器科専門研修プログラム基幹・</w:t>
      </w:r>
      <w:r w:rsidR="00BD4752">
        <w:rPr>
          <w:rFonts w:asciiTheme="majorEastAsia" w:eastAsiaTheme="majorEastAsia" w:hAnsiTheme="majorEastAsia" w:hint="eastAsia"/>
          <w:b/>
          <w:color w:val="1F497D" w:themeColor="text2"/>
          <w:sz w:val="24"/>
        </w:rPr>
        <w:t>研修</w:t>
      </w:r>
      <w:r w:rsidR="007D5C26" w:rsidRPr="00114AF3">
        <w:rPr>
          <w:rFonts w:asciiTheme="majorEastAsia" w:eastAsiaTheme="majorEastAsia" w:hAnsiTheme="majorEastAsia" w:hint="eastAsia"/>
          <w:b/>
          <w:color w:val="1F497D" w:themeColor="text2"/>
          <w:sz w:val="24"/>
        </w:rPr>
        <w:t>連携施設</w:t>
      </w:r>
    </w:p>
    <w:tbl>
      <w:tblPr>
        <w:tblStyle w:val="8"/>
        <w:tblW w:w="9286" w:type="dxa"/>
        <w:tblLook w:val="04A0" w:firstRow="1" w:lastRow="0" w:firstColumn="1" w:lastColumn="0" w:noHBand="0" w:noVBand="1"/>
      </w:tblPr>
      <w:tblGrid>
        <w:gridCol w:w="1611"/>
        <w:gridCol w:w="889"/>
        <w:gridCol w:w="998"/>
        <w:gridCol w:w="998"/>
        <w:gridCol w:w="999"/>
        <w:gridCol w:w="803"/>
        <w:gridCol w:w="803"/>
        <w:gridCol w:w="804"/>
        <w:gridCol w:w="1381"/>
      </w:tblGrid>
      <w:tr w:rsidR="00B6730A" w:rsidRPr="00C00BF0" w14:paraId="0DF4970C" w14:textId="77777777" w:rsidTr="00B6730A">
        <w:trPr>
          <w:cnfStyle w:val="100000000000" w:firstRow="1" w:lastRow="0" w:firstColumn="0" w:lastColumn="0" w:oddVBand="0" w:evenVBand="0" w:oddHBand="0" w:evenHBand="0" w:firstRowFirstColumn="0" w:firstRowLastColumn="0" w:lastRowFirstColumn="0" w:lastRowLastColumn="0"/>
        </w:trPr>
        <w:tc>
          <w:tcPr>
            <w:tcW w:w="1611" w:type="dxa"/>
          </w:tcPr>
          <w:p w14:paraId="7EC69671" w14:textId="515B9076" w:rsidR="00EA0447" w:rsidRPr="00B6730A" w:rsidRDefault="007F4E51" w:rsidP="000F4BFA">
            <w:pPr>
              <w:rPr>
                <w:rFonts w:asciiTheme="majorEastAsia" w:eastAsiaTheme="majorEastAsia" w:hAnsiTheme="majorEastAsia"/>
                <w:color w:val="FFFFFF" w:themeColor="background1"/>
                <w:sz w:val="18"/>
                <w:szCs w:val="18"/>
              </w:rPr>
            </w:pPr>
            <w:r w:rsidRPr="00B6730A">
              <w:rPr>
                <w:rFonts w:asciiTheme="majorEastAsia" w:eastAsiaTheme="majorEastAsia" w:hAnsiTheme="majorEastAsia" w:hint="eastAsia"/>
                <w:color w:val="FFFFFF" w:themeColor="background1"/>
                <w:sz w:val="18"/>
                <w:szCs w:val="18"/>
              </w:rPr>
              <w:t>基幹・連携施設</w:t>
            </w:r>
          </w:p>
        </w:tc>
        <w:tc>
          <w:tcPr>
            <w:tcW w:w="889" w:type="dxa"/>
          </w:tcPr>
          <w:p w14:paraId="23866816" w14:textId="77777777" w:rsidR="00EA0447" w:rsidRPr="00B6730A" w:rsidRDefault="00EA0447" w:rsidP="000F4BFA">
            <w:pPr>
              <w:rPr>
                <w:rFonts w:asciiTheme="majorEastAsia" w:eastAsiaTheme="majorEastAsia" w:hAnsiTheme="majorEastAsia"/>
                <w:color w:val="FFFFFF" w:themeColor="background1"/>
                <w:sz w:val="18"/>
                <w:szCs w:val="18"/>
              </w:rPr>
            </w:pPr>
            <w:r w:rsidRPr="00B6730A">
              <w:rPr>
                <w:rFonts w:asciiTheme="majorEastAsia" w:eastAsiaTheme="majorEastAsia" w:hAnsiTheme="majorEastAsia" w:hint="eastAsia"/>
                <w:color w:val="FFFFFF" w:themeColor="background1"/>
                <w:sz w:val="18"/>
                <w:szCs w:val="18"/>
              </w:rPr>
              <w:t>日本泌尿器科学会教育施設</w:t>
            </w:r>
          </w:p>
        </w:tc>
        <w:tc>
          <w:tcPr>
            <w:tcW w:w="998" w:type="dxa"/>
          </w:tcPr>
          <w:p w14:paraId="7653D135" w14:textId="133A30B4" w:rsidR="00EA0447" w:rsidRPr="00B6730A" w:rsidRDefault="00EA0447" w:rsidP="000F4BFA">
            <w:pPr>
              <w:rPr>
                <w:rFonts w:asciiTheme="majorEastAsia" w:eastAsiaTheme="majorEastAsia" w:hAnsiTheme="majorEastAsia"/>
                <w:color w:val="FFFFFF" w:themeColor="background1"/>
                <w:sz w:val="18"/>
                <w:szCs w:val="18"/>
              </w:rPr>
            </w:pPr>
            <w:r w:rsidRPr="00B6730A">
              <w:rPr>
                <w:rFonts w:asciiTheme="majorEastAsia" w:eastAsiaTheme="majorEastAsia" w:hAnsiTheme="majorEastAsia" w:hint="eastAsia"/>
                <w:color w:val="FFFFFF" w:themeColor="background1"/>
                <w:sz w:val="18"/>
                <w:szCs w:val="18"/>
              </w:rPr>
              <w:t>泌尿器一般手術数（年間）</w:t>
            </w:r>
          </w:p>
        </w:tc>
        <w:tc>
          <w:tcPr>
            <w:tcW w:w="998" w:type="dxa"/>
          </w:tcPr>
          <w:p w14:paraId="088DC775" w14:textId="700C22AC" w:rsidR="00EA0447" w:rsidRPr="00B6730A" w:rsidRDefault="00EA0447" w:rsidP="000F4BFA">
            <w:pPr>
              <w:rPr>
                <w:rFonts w:asciiTheme="majorEastAsia" w:eastAsiaTheme="majorEastAsia" w:hAnsiTheme="majorEastAsia"/>
                <w:color w:val="FFFFFF" w:themeColor="background1"/>
                <w:sz w:val="18"/>
                <w:szCs w:val="18"/>
              </w:rPr>
            </w:pPr>
            <w:r w:rsidRPr="00B6730A">
              <w:rPr>
                <w:rFonts w:asciiTheme="majorEastAsia" w:eastAsiaTheme="majorEastAsia" w:hAnsiTheme="majorEastAsia" w:hint="eastAsia"/>
                <w:color w:val="FFFFFF" w:themeColor="background1"/>
                <w:sz w:val="18"/>
                <w:szCs w:val="18"/>
              </w:rPr>
              <w:t>泌尿器専門手術数（年間）</w:t>
            </w:r>
          </w:p>
        </w:tc>
        <w:tc>
          <w:tcPr>
            <w:tcW w:w="999" w:type="dxa"/>
          </w:tcPr>
          <w:p w14:paraId="3FA86CA6" w14:textId="7A8E23B4" w:rsidR="00EA0447" w:rsidRPr="00B6730A" w:rsidRDefault="00EA0447" w:rsidP="000F4BFA">
            <w:pPr>
              <w:rPr>
                <w:rFonts w:asciiTheme="majorEastAsia" w:eastAsiaTheme="majorEastAsia" w:hAnsiTheme="majorEastAsia"/>
                <w:color w:val="FFFFFF" w:themeColor="background1"/>
                <w:sz w:val="18"/>
                <w:szCs w:val="18"/>
              </w:rPr>
            </w:pPr>
            <w:r w:rsidRPr="00B6730A">
              <w:rPr>
                <w:rFonts w:asciiTheme="majorEastAsia" w:eastAsiaTheme="majorEastAsia" w:hAnsiTheme="majorEastAsia" w:hint="eastAsia"/>
                <w:color w:val="FFFFFF" w:themeColor="background1"/>
                <w:sz w:val="18"/>
                <w:szCs w:val="18"/>
              </w:rPr>
              <w:t>泌尿器総手術数（年間）</w:t>
            </w:r>
          </w:p>
        </w:tc>
        <w:tc>
          <w:tcPr>
            <w:tcW w:w="803" w:type="dxa"/>
          </w:tcPr>
          <w:p w14:paraId="422987E1" w14:textId="0DA2F547" w:rsidR="00EA0447" w:rsidRPr="00B6730A" w:rsidRDefault="00EA0447" w:rsidP="000F4BFA">
            <w:pPr>
              <w:rPr>
                <w:rFonts w:asciiTheme="majorEastAsia" w:eastAsiaTheme="majorEastAsia" w:hAnsiTheme="majorEastAsia"/>
                <w:color w:val="FFFFFF" w:themeColor="background1"/>
                <w:sz w:val="18"/>
                <w:szCs w:val="18"/>
              </w:rPr>
            </w:pPr>
            <w:r w:rsidRPr="00B6730A">
              <w:rPr>
                <w:rFonts w:asciiTheme="majorEastAsia" w:eastAsiaTheme="majorEastAsia" w:hAnsiTheme="majorEastAsia" w:hint="eastAsia"/>
                <w:color w:val="FFFFFF" w:themeColor="background1"/>
                <w:sz w:val="18"/>
                <w:szCs w:val="18"/>
              </w:rPr>
              <w:t>腹腔鏡手術</w:t>
            </w:r>
          </w:p>
        </w:tc>
        <w:tc>
          <w:tcPr>
            <w:tcW w:w="803" w:type="dxa"/>
          </w:tcPr>
          <w:p w14:paraId="4E4E9B4E" w14:textId="0D6783E6" w:rsidR="00EA0447" w:rsidRPr="00B6730A" w:rsidRDefault="004E6C9A" w:rsidP="000F4BFA">
            <w:pP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ESWL</w:t>
            </w:r>
          </w:p>
        </w:tc>
        <w:tc>
          <w:tcPr>
            <w:tcW w:w="804" w:type="dxa"/>
          </w:tcPr>
          <w:p w14:paraId="38A8CDA3" w14:textId="77777777" w:rsidR="00EA0447" w:rsidRPr="00B6730A" w:rsidRDefault="00EA0447" w:rsidP="000F4BFA">
            <w:pPr>
              <w:rPr>
                <w:rFonts w:asciiTheme="majorEastAsia" w:eastAsiaTheme="majorEastAsia" w:hAnsiTheme="majorEastAsia"/>
                <w:color w:val="FFFFFF" w:themeColor="background1"/>
                <w:sz w:val="18"/>
                <w:szCs w:val="18"/>
              </w:rPr>
            </w:pPr>
            <w:r w:rsidRPr="00B6730A">
              <w:rPr>
                <w:rFonts w:asciiTheme="majorEastAsia" w:eastAsiaTheme="majorEastAsia" w:hAnsiTheme="majorEastAsia" w:hint="eastAsia"/>
                <w:color w:val="FFFFFF" w:themeColor="background1"/>
                <w:sz w:val="18"/>
                <w:szCs w:val="18"/>
              </w:rPr>
              <w:t>透析</w:t>
            </w:r>
          </w:p>
        </w:tc>
        <w:tc>
          <w:tcPr>
            <w:tcW w:w="1381" w:type="dxa"/>
          </w:tcPr>
          <w:p w14:paraId="3EE5B8F0" w14:textId="5144618C" w:rsidR="00EA0447" w:rsidRPr="00B6730A" w:rsidRDefault="00EA0447" w:rsidP="000F4BFA">
            <w:pPr>
              <w:rPr>
                <w:rFonts w:asciiTheme="majorEastAsia" w:eastAsiaTheme="majorEastAsia" w:hAnsiTheme="majorEastAsia"/>
                <w:color w:val="FFFFFF" w:themeColor="background1"/>
                <w:sz w:val="18"/>
                <w:szCs w:val="18"/>
              </w:rPr>
            </w:pPr>
            <w:r w:rsidRPr="00B6730A">
              <w:rPr>
                <w:rFonts w:asciiTheme="majorEastAsia" w:eastAsiaTheme="majorEastAsia" w:hAnsiTheme="majorEastAsia" w:hint="eastAsia"/>
                <w:color w:val="FFFFFF" w:themeColor="background1"/>
                <w:sz w:val="18"/>
                <w:szCs w:val="18"/>
              </w:rPr>
              <w:t>その他の診療内容の特徴</w:t>
            </w:r>
            <w:r w:rsidR="00B6730A">
              <w:rPr>
                <w:rFonts w:asciiTheme="majorEastAsia" w:eastAsiaTheme="majorEastAsia" w:hAnsiTheme="majorEastAsia" w:hint="eastAsia"/>
                <w:color w:val="FFFFFF" w:themeColor="background1"/>
                <w:sz w:val="18"/>
                <w:szCs w:val="18"/>
              </w:rPr>
              <w:t>など</w:t>
            </w:r>
          </w:p>
        </w:tc>
      </w:tr>
      <w:tr w:rsidR="00EA0447" w:rsidRPr="00C00BF0" w14:paraId="37831327" w14:textId="77777777" w:rsidTr="000E49D5">
        <w:tc>
          <w:tcPr>
            <w:tcW w:w="1611" w:type="dxa"/>
          </w:tcPr>
          <w:p w14:paraId="7B536240" w14:textId="02EDE56F" w:rsidR="00EA0447" w:rsidRPr="00B6730A" w:rsidRDefault="00FD23EC" w:rsidP="00114AF3">
            <w:pPr>
              <w:spacing w:line="276" w:lineRule="auto"/>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東千大学医療センター下総病院</w:t>
            </w:r>
          </w:p>
        </w:tc>
        <w:tc>
          <w:tcPr>
            <w:tcW w:w="889" w:type="dxa"/>
            <w:vAlign w:val="center"/>
          </w:tcPr>
          <w:p w14:paraId="48ED289C"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基幹</w:t>
            </w:r>
          </w:p>
        </w:tc>
        <w:tc>
          <w:tcPr>
            <w:tcW w:w="998" w:type="dxa"/>
            <w:vAlign w:val="center"/>
          </w:tcPr>
          <w:p w14:paraId="4D3BD026" w14:textId="43D5C5FB"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449</w:t>
            </w:r>
          </w:p>
        </w:tc>
        <w:tc>
          <w:tcPr>
            <w:tcW w:w="998" w:type="dxa"/>
            <w:vAlign w:val="center"/>
          </w:tcPr>
          <w:p w14:paraId="0AAD15BA" w14:textId="7B19083E"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316</w:t>
            </w:r>
          </w:p>
        </w:tc>
        <w:tc>
          <w:tcPr>
            <w:tcW w:w="999" w:type="dxa"/>
            <w:vAlign w:val="center"/>
          </w:tcPr>
          <w:p w14:paraId="79784E4F" w14:textId="73EB10CA"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765</w:t>
            </w:r>
          </w:p>
        </w:tc>
        <w:tc>
          <w:tcPr>
            <w:tcW w:w="803" w:type="dxa"/>
            <w:vAlign w:val="center"/>
          </w:tcPr>
          <w:p w14:paraId="2D2744D5" w14:textId="3B5CFD90"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3" w:type="dxa"/>
            <w:vAlign w:val="center"/>
          </w:tcPr>
          <w:p w14:paraId="56886510"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4" w:type="dxa"/>
            <w:vAlign w:val="center"/>
          </w:tcPr>
          <w:p w14:paraId="4999EDCE"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1381" w:type="dxa"/>
            <w:vAlign w:val="center"/>
          </w:tcPr>
          <w:p w14:paraId="3144CD41" w14:textId="77777777" w:rsidR="00EA0447" w:rsidRPr="00B6730A" w:rsidRDefault="00EA0447" w:rsidP="004E6C9A">
            <w:pPr>
              <w:spacing w:line="276" w:lineRule="auto"/>
              <w:jc w:val="left"/>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リプロダクション・性機能</w:t>
            </w:r>
          </w:p>
        </w:tc>
      </w:tr>
      <w:tr w:rsidR="00EA0447" w:rsidRPr="00C00BF0" w14:paraId="05C6FE6F" w14:textId="77777777" w:rsidTr="000E49D5">
        <w:tc>
          <w:tcPr>
            <w:tcW w:w="1611" w:type="dxa"/>
          </w:tcPr>
          <w:p w14:paraId="3A827F28" w14:textId="742B02C9" w:rsidR="00EA0447" w:rsidRPr="00B6730A" w:rsidRDefault="00303A95" w:rsidP="00114AF3">
            <w:pPr>
              <w:spacing w:line="276" w:lineRule="auto"/>
              <w:jc w:val="left"/>
              <w:rPr>
                <w:rFonts w:asciiTheme="majorEastAsia" w:eastAsiaTheme="majorEastAsia" w:hAnsiTheme="majorEastAsia" w:cs="ＭＳ Ｐゴシック"/>
                <w:color w:val="1F497D" w:themeColor="text2"/>
                <w:kern w:val="0"/>
                <w:sz w:val="22"/>
              </w:rPr>
            </w:pPr>
            <w:r>
              <w:rPr>
                <w:rFonts w:asciiTheme="majorEastAsia" w:eastAsiaTheme="majorEastAsia" w:hAnsiTheme="majorEastAsia" w:cs="ＭＳ Ｐゴシック" w:hint="eastAsia"/>
                <w:color w:val="1F497D" w:themeColor="text2"/>
                <w:kern w:val="0"/>
                <w:sz w:val="22"/>
              </w:rPr>
              <w:t>日○医科大学千○北総病院</w:t>
            </w:r>
          </w:p>
        </w:tc>
        <w:tc>
          <w:tcPr>
            <w:tcW w:w="889" w:type="dxa"/>
            <w:vAlign w:val="center"/>
          </w:tcPr>
          <w:p w14:paraId="3B550004"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基幹</w:t>
            </w:r>
          </w:p>
        </w:tc>
        <w:tc>
          <w:tcPr>
            <w:tcW w:w="998" w:type="dxa"/>
            <w:vAlign w:val="center"/>
          </w:tcPr>
          <w:p w14:paraId="46EE752A" w14:textId="0D241E93"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182</w:t>
            </w:r>
          </w:p>
        </w:tc>
        <w:tc>
          <w:tcPr>
            <w:tcW w:w="998" w:type="dxa"/>
            <w:vAlign w:val="center"/>
          </w:tcPr>
          <w:p w14:paraId="4511B2AF" w14:textId="3DB5B782"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58</w:t>
            </w:r>
          </w:p>
        </w:tc>
        <w:tc>
          <w:tcPr>
            <w:tcW w:w="999" w:type="dxa"/>
            <w:vAlign w:val="center"/>
          </w:tcPr>
          <w:p w14:paraId="024CF667" w14:textId="1BF00AA6"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240</w:t>
            </w:r>
          </w:p>
        </w:tc>
        <w:tc>
          <w:tcPr>
            <w:tcW w:w="803" w:type="dxa"/>
            <w:vAlign w:val="center"/>
          </w:tcPr>
          <w:p w14:paraId="5300C907" w14:textId="1761141A"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3" w:type="dxa"/>
            <w:vAlign w:val="center"/>
          </w:tcPr>
          <w:p w14:paraId="602CE922"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4" w:type="dxa"/>
            <w:vAlign w:val="center"/>
          </w:tcPr>
          <w:p w14:paraId="35F8A427"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1381" w:type="dxa"/>
            <w:vAlign w:val="center"/>
          </w:tcPr>
          <w:p w14:paraId="1EBE4E1A" w14:textId="19AE9FEC" w:rsidR="00EA0447" w:rsidRPr="00B6730A" w:rsidRDefault="00EA0447" w:rsidP="000E49D5">
            <w:pPr>
              <w:spacing w:line="276" w:lineRule="auto"/>
              <w:jc w:val="center"/>
              <w:rPr>
                <w:rFonts w:asciiTheme="majorEastAsia" w:eastAsiaTheme="majorEastAsia" w:hAnsiTheme="majorEastAsia"/>
                <w:color w:val="1F497D" w:themeColor="text2"/>
                <w:sz w:val="22"/>
              </w:rPr>
            </w:pPr>
          </w:p>
        </w:tc>
      </w:tr>
      <w:tr w:rsidR="00EA0447" w:rsidRPr="00C00BF0" w14:paraId="1DFB7453" w14:textId="77777777" w:rsidTr="000E49D5">
        <w:tc>
          <w:tcPr>
            <w:tcW w:w="1611" w:type="dxa"/>
          </w:tcPr>
          <w:p w14:paraId="3E1BAAA3" w14:textId="26A3A55E" w:rsidR="00EA0447" w:rsidRPr="00B6730A" w:rsidRDefault="00FD23EC" w:rsidP="00114AF3">
            <w:pPr>
              <w:spacing w:line="276" w:lineRule="auto"/>
              <w:jc w:val="left"/>
              <w:rPr>
                <w:rFonts w:asciiTheme="majorEastAsia" w:eastAsiaTheme="majorEastAsia" w:hAnsiTheme="majorEastAsia" w:cs="ＭＳ Ｐゴシック"/>
                <w:color w:val="1F497D" w:themeColor="text2"/>
                <w:kern w:val="0"/>
                <w:sz w:val="22"/>
              </w:rPr>
            </w:pPr>
            <w:r>
              <w:rPr>
                <w:rFonts w:asciiTheme="majorEastAsia" w:eastAsiaTheme="majorEastAsia" w:hAnsiTheme="majorEastAsia" w:cs="ＭＳ Ｐゴシック" w:hint="eastAsia"/>
                <w:color w:val="1F497D" w:themeColor="text2"/>
                <w:kern w:val="0"/>
                <w:sz w:val="22"/>
              </w:rPr>
              <w:t>○田赤十字病院</w:t>
            </w:r>
          </w:p>
        </w:tc>
        <w:tc>
          <w:tcPr>
            <w:tcW w:w="889" w:type="dxa"/>
            <w:vAlign w:val="center"/>
          </w:tcPr>
          <w:p w14:paraId="466DFF8A"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基幹</w:t>
            </w:r>
          </w:p>
        </w:tc>
        <w:tc>
          <w:tcPr>
            <w:tcW w:w="998" w:type="dxa"/>
            <w:vAlign w:val="center"/>
          </w:tcPr>
          <w:p w14:paraId="04F12030" w14:textId="7F4DC25A"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273</w:t>
            </w:r>
          </w:p>
        </w:tc>
        <w:tc>
          <w:tcPr>
            <w:tcW w:w="998" w:type="dxa"/>
            <w:vAlign w:val="center"/>
          </w:tcPr>
          <w:p w14:paraId="316C76C1" w14:textId="6525E583"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63</w:t>
            </w:r>
          </w:p>
        </w:tc>
        <w:tc>
          <w:tcPr>
            <w:tcW w:w="999" w:type="dxa"/>
            <w:vAlign w:val="center"/>
          </w:tcPr>
          <w:p w14:paraId="48E0E100" w14:textId="62D5401E"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336</w:t>
            </w:r>
          </w:p>
        </w:tc>
        <w:tc>
          <w:tcPr>
            <w:tcW w:w="803" w:type="dxa"/>
            <w:vAlign w:val="center"/>
          </w:tcPr>
          <w:p w14:paraId="29148F20" w14:textId="5D956F6F"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3" w:type="dxa"/>
            <w:vAlign w:val="center"/>
          </w:tcPr>
          <w:p w14:paraId="14C37D45"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4" w:type="dxa"/>
            <w:vAlign w:val="center"/>
          </w:tcPr>
          <w:p w14:paraId="2AA96DD9"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1381" w:type="dxa"/>
            <w:vAlign w:val="center"/>
          </w:tcPr>
          <w:p w14:paraId="40E7F6FF"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r>
      <w:tr w:rsidR="00EA0447" w:rsidRPr="00C00BF0" w14:paraId="4D320ED4" w14:textId="77777777" w:rsidTr="000E49D5">
        <w:tc>
          <w:tcPr>
            <w:tcW w:w="1611" w:type="dxa"/>
          </w:tcPr>
          <w:p w14:paraId="52AA45E7" w14:textId="09AB5AC6" w:rsidR="00EA0447" w:rsidRPr="00B6730A" w:rsidRDefault="00542F45" w:rsidP="00114AF3">
            <w:pPr>
              <w:spacing w:line="276" w:lineRule="auto"/>
              <w:jc w:val="left"/>
              <w:rPr>
                <w:rFonts w:asciiTheme="majorEastAsia" w:eastAsiaTheme="majorEastAsia" w:hAnsiTheme="majorEastAsia" w:cs="ＭＳ Ｐゴシック"/>
                <w:color w:val="1F497D" w:themeColor="text2"/>
                <w:kern w:val="0"/>
                <w:sz w:val="22"/>
              </w:rPr>
            </w:pPr>
            <w:r>
              <w:rPr>
                <w:rFonts w:asciiTheme="majorEastAsia" w:eastAsiaTheme="majorEastAsia" w:hAnsiTheme="majorEastAsia" w:cs="ＭＳ Ｐゴシック" w:hint="eastAsia"/>
                <w:color w:val="1F497D" w:themeColor="text2"/>
                <w:kern w:val="0"/>
                <w:sz w:val="22"/>
              </w:rPr>
              <w:t>千○県済生会習○野病院</w:t>
            </w:r>
          </w:p>
        </w:tc>
        <w:tc>
          <w:tcPr>
            <w:tcW w:w="889" w:type="dxa"/>
            <w:vAlign w:val="center"/>
          </w:tcPr>
          <w:p w14:paraId="6948A022"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基幹</w:t>
            </w:r>
          </w:p>
        </w:tc>
        <w:tc>
          <w:tcPr>
            <w:tcW w:w="998" w:type="dxa"/>
            <w:vAlign w:val="center"/>
          </w:tcPr>
          <w:p w14:paraId="223423CD" w14:textId="79E2C54D"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274</w:t>
            </w:r>
          </w:p>
        </w:tc>
        <w:tc>
          <w:tcPr>
            <w:tcW w:w="998" w:type="dxa"/>
            <w:vAlign w:val="center"/>
          </w:tcPr>
          <w:p w14:paraId="454E3515" w14:textId="0BB81EB3"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182</w:t>
            </w:r>
          </w:p>
        </w:tc>
        <w:tc>
          <w:tcPr>
            <w:tcW w:w="999" w:type="dxa"/>
            <w:vAlign w:val="center"/>
          </w:tcPr>
          <w:p w14:paraId="7288211F" w14:textId="35695A3A" w:rsidR="00EA0447" w:rsidRPr="00B6730A" w:rsidRDefault="007F4E51"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456</w:t>
            </w:r>
          </w:p>
        </w:tc>
        <w:tc>
          <w:tcPr>
            <w:tcW w:w="803" w:type="dxa"/>
            <w:vAlign w:val="center"/>
          </w:tcPr>
          <w:p w14:paraId="645736A7" w14:textId="76248826"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3" w:type="dxa"/>
            <w:vAlign w:val="center"/>
          </w:tcPr>
          <w:p w14:paraId="00D87E36" w14:textId="4F0F3A3D"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4" w:type="dxa"/>
            <w:vAlign w:val="center"/>
          </w:tcPr>
          <w:p w14:paraId="0C6E936B"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1381" w:type="dxa"/>
            <w:vAlign w:val="center"/>
          </w:tcPr>
          <w:p w14:paraId="091A3363" w14:textId="35992915" w:rsidR="00EA0447" w:rsidRPr="00B6730A" w:rsidRDefault="00B1339F" w:rsidP="000E49D5">
            <w:pPr>
              <w:spacing w:line="276" w:lineRule="auto"/>
              <w:jc w:val="center"/>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女性泌尿器</w:t>
            </w:r>
          </w:p>
        </w:tc>
      </w:tr>
      <w:tr w:rsidR="00EA0447" w:rsidRPr="00C00BF0" w14:paraId="6E809E17" w14:textId="77777777" w:rsidTr="000E49D5">
        <w:tc>
          <w:tcPr>
            <w:tcW w:w="1611" w:type="dxa"/>
          </w:tcPr>
          <w:p w14:paraId="146FC382" w14:textId="591E858D" w:rsidR="00EA0447" w:rsidRPr="00B6730A" w:rsidRDefault="00542F45" w:rsidP="00114AF3">
            <w:pPr>
              <w:spacing w:line="276" w:lineRule="auto"/>
              <w:jc w:val="left"/>
              <w:rPr>
                <w:rFonts w:asciiTheme="majorEastAsia" w:eastAsiaTheme="majorEastAsia" w:hAnsiTheme="majorEastAsia" w:cs="ＭＳ Ｐゴシック"/>
                <w:color w:val="1F497D" w:themeColor="text2"/>
                <w:kern w:val="0"/>
                <w:sz w:val="22"/>
              </w:rPr>
            </w:pPr>
            <w:r>
              <w:rPr>
                <w:rFonts w:asciiTheme="majorEastAsia" w:eastAsiaTheme="majorEastAsia" w:hAnsiTheme="majorEastAsia" w:cs="ＭＳ Ｐゴシック" w:hint="eastAsia"/>
                <w:color w:val="1F497D" w:themeColor="text2"/>
                <w:kern w:val="0"/>
                <w:sz w:val="22"/>
              </w:rPr>
              <w:t>千○東病院</w:t>
            </w:r>
          </w:p>
        </w:tc>
        <w:tc>
          <w:tcPr>
            <w:tcW w:w="889" w:type="dxa"/>
            <w:vAlign w:val="center"/>
          </w:tcPr>
          <w:p w14:paraId="1EABFDFD" w14:textId="5E06D84B"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関連</w:t>
            </w:r>
          </w:p>
        </w:tc>
        <w:tc>
          <w:tcPr>
            <w:tcW w:w="998" w:type="dxa"/>
            <w:vAlign w:val="center"/>
          </w:tcPr>
          <w:p w14:paraId="473B8962" w14:textId="317E78F1"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43</w:t>
            </w:r>
          </w:p>
        </w:tc>
        <w:tc>
          <w:tcPr>
            <w:tcW w:w="998" w:type="dxa"/>
            <w:vAlign w:val="center"/>
          </w:tcPr>
          <w:p w14:paraId="52125076" w14:textId="5BF28D11"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4</w:t>
            </w:r>
          </w:p>
        </w:tc>
        <w:tc>
          <w:tcPr>
            <w:tcW w:w="999" w:type="dxa"/>
            <w:vAlign w:val="center"/>
          </w:tcPr>
          <w:p w14:paraId="1B83BE22" w14:textId="25B7435B" w:rsidR="00EA0447" w:rsidRPr="00B6730A" w:rsidRDefault="007F4E51"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47</w:t>
            </w:r>
          </w:p>
        </w:tc>
        <w:tc>
          <w:tcPr>
            <w:tcW w:w="803" w:type="dxa"/>
            <w:vAlign w:val="center"/>
          </w:tcPr>
          <w:p w14:paraId="23A5B33C" w14:textId="6B6BA41C"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803" w:type="dxa"/>
            <w:vAlign w:val="center"/>
          </w:tcPr>
          <w:p w14:paraId="26D9BBA5"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804" w:type="dxa"/>
            <w:vAlign w:val="center"/>
          </w:tcPr>
          <w:p w14:paraId="0A008149"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1381" w:type="dxa"/>
            <w:vAlign w:val="center"/>
          </w:tcPr>
          <w:p w14:paraId="506C86EA" w14:textId="04790F41"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腎移植</w:t>
            </w:r>
          </w:p>
        </w:tc>
      </w:tr>
      <w:tr w:rsidR="00EA0447" w:rsidRPr="00C00BF0" w14:paraId="50D6B7E9" w14:textId="77777777" w:rsidTr="000E49D5">
        <w:tc>
          <w:tcPr>
            <w:tcW w:w="1611" w:type="dxa"/>
          </w:tcPr>
          <w:p w14:paraId="573DC573" w14:textId="5933FD5C" w:rsidR="00EA0447" w:rsidRPr="00B6730A" w:rsidRDefault="00FD23EC" w:rsidP="00114AF3">
            <w:pPr>
              <w:spacing w:line="276" w:lineRule="auto"/>
              <w:jc w:val="left"/>
              <w:rPr>
                <w:rFonts w:asciiTheme="majorEastAsia" w:eastAsiaTheme="majorEastAsia" w:hAnsiTheme="majorEastAsia" w:cs="ＭＳ Ｐゴシック"/>
                <w:color w:val="1F497D" w:themeColor="text2"/>
                <w:kern w:val="0"/>
                <w:sz w:val="22"/>
              </w:rPr>
            </w:pPr>
            <w:r>
              <w:rPr>
                <w:rFonts w:asciiTheme="majorEastAsia" w:eastAsiaTheme="majorEastAsia" w:hAnsiTheme="majorEastAsia" w:hint="eastAsia"/>
                <w:color w:val="1F497D" w:themeColor="text2"/>
                <w:sz w:val="22"/>
              </w:rPr>
              <w:t>千○県がんセンター</w:t>
            </w:r>
          </w:p>
        </w:tc>
        <w:tc>
          <w:tcPr>
            <w:tcW w:w="889" w:type="dxa"/>
            <w:vAlign w:val="center"/>
          </w:tcPr>
          <w:p w14:paraId="77CCB899"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基幹</w:t>
            </w:r>
          </w:p>
        </w:tc>
        <w:tc>
          <w:tcPr>
            <w:tcW w:w="998" w:type="dxa"/>
            <w:vAlign w:val="center"/>
          </w:tcPr>
          <w:p w14:paraId="03D2AE09" w14:textId="031AA503"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281</w:t>
            </w:r>
          </w:p>
        </w:tc>
        <w:tc>
          <w:tcPr>
            <w:tcW w:w="998" w:type="dxa"/>
            <w:vAlign w:val="center"/>
          </w:tcPr>
          <w:p w14:paraId="446B4AB0" w14:textId="303923C8"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239</w:t>
            </w:r>
          </w:p>
        </w:tc>
        <w:tc>
          <w:tcPr>
            <w:tcW w:w="999" w:type="dxa"/>
            <w:vAlign w:val="center"/>
          </w:tcPr>
          <w:p w14:paraId="39218E26" w14:textId="029FBD33" w:rsidR="00EA0447" w:rsidRPr="00B6730A" w:rsidRDefault="007F4E51"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520</w:t>
            </w:r>
          </w:p>
        </w:tc>
        <w:tc>
          <w:tcPr>
            <w:tcW w:w="803" w:type="dxa"/>
            <w:vAlign w:val="center"/>
          </w:tcPr>
          <w:p w14:paraId="631D1D59" w14:textId="2821F0D9"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3" w:type="dxa"/>
            <w:vAlign w:val="center"/>
          </w:tcPr>
          <w:p w14:paraId="6EFBD03F"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804" w:type="dxa"/>
            <w:vAlign w:val="center"/>
          </w:tcPr>
          <w:p w14:paraId="4D70F6D3"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1381" w:type="dxa"/>
            <w:vAlign w:val="center"/>
          </w:tcPr>
          <w:p w14:paraId="01B9D2C0"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ロボット支援手術</w:t>
            </w:r>
          </w:p>
        </w:tc>
      </w:tr>
      <w:tr w:rsidR="00EA0447" w:rsidRPr="00C00BF0" w14:paraId="410ADB9A" w14:textId="77777777" w:rsidTr="000E49D5">
        <w:tc>
          <w:tcPr>
            <w:tcW w:w="1611" w:type="dxa"/>
          </w:tcPr>
          <w:p w14:paraId="585A4D46" w14:textId="0C0E60AC" w:rsidR="00EA0447" w:rsidRPr="00B6730A" w:rsidRDefault="00542F45" w:rsidP="00114AF3">
            <w:pPr>
              <w:spacing w:line="276" w:lineRule="auto"/>
              <w:rPr>
                <w:rFonts w:asciiTheme="majorEastAsia" w:eastAsiaTheme="majorEastAsia" w:hAnsiTheme="majorEastAsia"/>
                <w:color w:val="1F497D" w:themeColor="text2"/>
                <w:sz w:val="22"/>
              </w:rPr>
            </w:pPr>
            <w:r>
              <w:rPr>
                <w:rFonts w:asciiTheme="majorEastAsia" w:eastAsiaTheme="majorEastAsia" w:hAnsiTheme="majorEastAsia" w:cs="ＭＳ Ｐゴシック" w:hint="eastAsia"/>
                <w:color w:val="1F497D" w:themeColor="text2"/>
                <w:kern w:val="0"/>
                <w:sz w:val="22"/>
              </w:rPr>
              <w:t>み○ま病院</w:t>
            </w:r>
          </w:p>
        </w:tc>
        <w:tc>
          <w:tcPr>
            <w:tcW w:w="889" w:type="dxa"/>
            <w:vAlign w:val="center"/>
          </w:tcPr>
          <w:p w14:paraId="1B5348EE"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基幹</w:t>
            </w:r>
          </w:p>
        </w:tc>
        <w:tc>
          <w:tcPr>
            <w:tcW w:w="998" w:type="dxa"/>
            <w:vAlign w:val="center"/>
          </w:tcPr>
          <w:p w14:paraId="65218569" w14:textId="1B1E7246"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134</w:t>
            </w:r>
          </w:p>
        </w:tc>
        <w:tc>
          <w:tcPr>
            <w:tcW w:w="998" w:type="dxa"/>
            <w:vAlign w:val="center"/>
          </w:tcPr>
          <w:p w14:paraId="5207FAC4" w14:textId="0056FB9B"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486</w:t>
            </w:r>
          </w:p>
        </w:tc>
        <w:tc>
          <w:tcPr>
            <w:tcW w:w="999" w:type="dxa"/>
            <w:vAlign w:val="center"/>
          </w:tcPr>
          <w:p w14:paraId="41E9A8B0" w14:textId="481738A8" w:rsidR="00EA0447" w:rsidRPr="00B6730A" w:rsidRDefault="007F4E51"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620</w:t>
            </w:r>
          </w:p>
        </w:tc>
        <w:tc>
          <w:tcPr>
            <w:tcW w:w="803" w:type="dxa"/>
            <w:vAlign w:val="center"/>
          </w:tcPr>
          <w:p w14:paraId="172C0114" w14:textId="57570F0F"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803" w:type="dxa"/>
            <w:vAlign w:val="center"/>
          </w:tcPr>
          <w:p w14:paraId="0E3227DF" w14:textId="5B4CF39A"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4" w:type="dxa"/>
            <w:vAlign w:val="center"/>
          </w:tcPr>
          <w:p w14:paraId="3530540E"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1381" w:type="dxa"/>
            <w:vAlign w:val="center"/>
          </w:tcPr>
          <w:p w14:paraId="1A155FDA"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r>
      <w:tr w:rsidR="00EA0447" w:rsidRPr="00C00BF0" w14:paraId="4D44F327" w14:textId="77777777" w:rsidTr="000E49D5">
        <w:tc>
          <w:tcPr>
            <w:tcW w:w="1611" w:type="dxa"/>
          </w:tcPr>
          <w:p w14:paraId="58977FA1" w14:textId="3F499A9D" w:rsidR="00EA0447" w:rsidRPr="00B6730A" w:rsidRDefault="00542F45" w:rsidP="00114AF3">
            <w:pPr>
              <w:spacing w:line="276" w:lineRule="auto"/>
              <w:rPr>
                <w:rFonts w:asciiTheme="majorEastAsia" w:eastAsiaTheme="majorEastAsia" w:hAnsiTheme="majorEastAsia"/>
                <w:color w:val="1F497D" w:themeColor="text2"/>
                <w:sz w:val="22"/>
              </w:rPr>
            </w:pPr>
            <w:r>
              <w:rPr>
                <w:rFonts w:asciiTheme="majorEastAsia" w:eastAsiaTheme="majorEastAsia" w:hAnsiTheme="majorEastAsia" w:cs="ＭＳ Ｐゴシック" w:hint="eastAsia"/>
                <w:color w:val="1F497D" w:themeColor="text2"/>
                <w:kern w:val="0"/>
                <w:sz w:val="22"/>
              </w:rPr>
              <w:t>聖○佐○市民病院</w:t>
            </w:r>
          </w:p>
        </w:tc>
        <w:tc>
          <w:tcPr>
            <w:tcW w:w="889" w:type="dxa"/>
            <w:vAlign w:val="center"/>
          </w:tcPr>
          <w:p w14:paraId="470837C7" w14:textId="742E704A"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関連</w:t>
            </w:r>
          </w:p>
        </w:tc>
        <w:tc>
          <w:tcPr>
            <w:tcW w:w="998" w:type="dxa"/>
            <w:vAlign w:val="center"/>
          </w:tcPr>
          <w:p w14:paraId="2150A38A" w14:textId="0C6D834B"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6</w:t>
            </w:r>
          </w:p>
        </w:tc>
        <w:tc>
          <w:tcPr>
            <w:tcW w:w="998" w:type="dxa"/>
            <w:vAlign w:val="center"/>
          </w:tcPr>
          <w:p w14:paraId="2D9E9B3C" w14:textId="23FF18F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3</w:t>
            </w:r>
          </w:p>
        </w:tc>
        <w:tc>
          <w:tcPr>
            <w:tcW w:w="999" w:type="dxa"/>
            <w:vAlign w:val="center"/>
          </w:tcPr>
          <w:p w14:paraId="623B1989" w14:textId="3DE566F7" w:rsidR="00EA0447" w:rsidRPr="00B6730A" w:rsidRDefault="007F4E51"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9</w:t>
            </w:r>
          </w:p>
        </w:tc>
        <w:tc>
          <w:tcPr>
            <w:tcW w:w="803" w:type="dxa"/>
            <w:vAlign w:val="center"/>
          </w:tcPr>
          <w:p w14:paraId="38B605D1" w14:textId="3BF9338A"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803" w:type="dxa"/>
            <w:vAlign w:val="center"/>
          </w:tcPr>
          <w:p w14:paraId="3A0A0588"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804" w:type="dxa"/>
            <w:vAlign w:val="center"/>
          </w:tcPr>
          <w:p w14:paraId="2D830DBF"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1381" w:type="dxa"/>
            <w:vAlign w:val="center"/>
          </w:tcPr>
          <w:p w14:paraId="17B31BFA"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r>
      <w:tr w:rsidR="00EA0447" w:rsidRPr="00C00BF0" w14:paraId="7BADAFCC" w14:textId="77777777" w:rsidTr="000E49D5">
        <w:tc>
          <w:tcPr>
            <w:tcW w:w="1611" w:type="dxa"/>
          </w:tcPr>
          <w:p w14:paraId="6930F4E2" w14:textId="7317210B" w:rsidR="00EA0447" w:rsidRPr="00B6730A" w:rsidRDefault="00FD23EC" w:rsidP="00114AF3">
            <w:pPr>
              <w:spacing w:line="276" w:lineRule="auto"/>
              <w:rPr>
                <w:rFonts w:asciiTheme="majorEastAsia" w:eastAsiaTheme="majorEastAsia" w:hAnsiTheme="majorEastAsia"/>
                <w:color w:val="1F497D" w:themeColor="text2"/>
                <w:sz w:val="22"/>
              </w:rPr>
            </w:pPr>
            <w:r>
              <w:rPr>
                <w:rFonts w:asciiTheme="majorEastAsia" w:eastAsiaTheme="majorEastAsia" w:hAnsiTheme="majorEastAsia" w:cs="ＭＳ Ｐゴシック" w:hint="eastAsia"/>
                <w:color w:val="1F497D" w:themeColor="text2"/>
                <w:kern w:val="0"/>
                <w:sz w:val="22"/>
              </w:rPr>
              <w:t>千○県こども病院</w:t>
            </w:r>
          </w:p>
        </w:tc>
        <w:tc>
          <w:tcPr>
            <w:tcW w:w="889" w:type="dxa"/>
            <w:vAlign w:val="center"/>
          </w:tcPr>
          <w:p w14:paraId="162F7A84" w14:textId="5E92B622"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基幹</w:t>
            </w:r>
          </w:p>
        </w:tc>
        <w:tc>
          <w:tcPr>
            <w:tcW w:w="998" w:type="dxa"/>
            <w:vAlign w:val="center"/>
          </w:tcPr>
          <w:p w14:paraId="367BC975" w14:textId="605281A7"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113</w:t>
            </w:r>
          </w:p>
        </w:tc>
        <w:tc>
          <w:tcPr>
            <w:tcW w:w="998" w:type="dxa"/>
            <w:vAlign w:val="center"/>
          </w:tcPr>
          <w:p w14:paraId="45EC6D7D" w14:textId="5844C05A"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163</w:t>
            </w:r>
          </w:p>
        </w:tc>
        <w:tc>
          <w:tcPr>
            <w:tcW w:w="999" w:type="dxa"/>
            <w:vAlign w:val="center"/>
          </w:tcPr>
          <w:p w14:paraId="55D075F6" w14:textId="24ABD4B8" w:rsidR="00EA0447" w:rsidRPr="00B6730A" w:rsidRDefault="007F4E51"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276</w:t>
            </w:r>
          </w:p>
        </w:tc>
        <w:tc>
          <w:tcPr>
            <w:tcW w:w="803" w:type="dxa"/>
            <w:vAlign w:val="center"/>
          </w:tcPr>
          <w:p w14:paraId="1A31220A" w14:textId="104F85E6"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803" w:type="dxa"/>
            <w:vAlign w:val="center"/>
          </w:tcPr>
          <w:p w14:paraId="69F39400"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804" w:type="dxa"/>
            <w:vAlign w:val="center"/>
          </w:tcPr>
          <w:p w14:paraId="4081B0F2"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1381" w:type="dxa"/>
            <w:vAlign w:val="center"/>
          </w:tcPr>
          <w:p w14:paraId="4A6E11CD" w14:textId="32CA4C45"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小児泌尿器</w:t>
            </w:r>
          </w:p>
        </w:tc>
      </w:tr>
      <w:tr w:rsidR="00EA0447" w:rsidRPr="00C00BF0" w14:paraId="0C519541" w14:textId="77777777" w:rsidTr="000E49D5">
        <w:tc>
          <w:tcPr>
            <w:tcW w:w="1611" w:type="dxa"/>
          </w:tcPr>
          <w:p w14:paraId="513E2C81" w14:textId="21A3F016" w:rsidR="00EA0447" w:rsidRPr="00B6730A" w:rsidRDefault="00542F45" w:rsidP="00114AF3">
            <w:pPr>
              <w:spacing w:line="276" w:lineRule="auto"/>
              <w:rPr>
                <w:rFonts w:asciiTheme="majorEastAsia" w:eastAsiaTheme="majorEastAsia" w:hAnsiTheme="majorEastAsia" w:cs="ＭＳ Ｐゴシック"/>
                <w:color w:val="1F497D" w:themeColor="text2"/>
                <w:kern w:val="0"/>
                <w:sz w:val="22"/>
              </w:rPr>
            </w:pPr>
            <w:r>
              <w:rPr>
                <w:rFonts w:asciiTheme="majorEastAsia" w:eastAsiaTheme="majorEastAsia" w:hAnsiTheme="majorEastAsia" w:cs="ＭＳ Ｐゴシック" w:hint="eastAsia"/>
                <w:color w:val="1F497D" w:themeColor="text2"/>
                <w:kern w:val="0"/>
                <w:sz w:val="22"/>
              </w:rPr>
              <w:t>○王病院</w:t>
            </w:r>
          </w:p>
        </w:tc>
        <w:tc>
          <w:tcPr>
            <w:tcW w:w="889" w:type="dxa"/>
            <w:vAlign w:val="center"/>
          </w:tcPr>
          <w:p w14:paraId="593E3365" w14:textId="4118F5D9"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基幹</w:t>
            </w:r>
          </w:p>
        </w:tc>
        <w:tc>
          <w:tcPr>
            <w:tcW w:w="998" w:type="dxa"/>
            <w:vAlign w:val="center"/>
          </w:tcPr>
          <w:p w14:paraId="42467E10" w14:textId="609430FB"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92</w:t>
            </w:r>
          </w:p>
        </w:tc>
        <w:tc>
          <w:tcPr>
            <w:tcW w:w="998" w:type="dxa"/>
            <w:vAlign w:val="center"/>
          </w:tcPr>
          <w:p w14:paraId="255EF385" w14:textId="302809CA"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17</w:t>
            </w:r>
          </w:p>
        </w:tc>
        <w:tc>
          <w:tcPr>
            <w:tcW w:w="999" w:type="dxa"/>
            <w:vAlign w:val="center"/>
          </w:tcPr>
          <w:p w14:paraId="6FC85602" w14:textId="6F0C5927" w:rsidR="00EA0447" w:rsidRPr="00B6730A" w:rsidRDefault="007F4E51"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109</w:t>
            </w:r>
          </w:p>
        </w:tc>
        <w:tc>
          <w:tcPr>
            <w:tcW w:w="803" w:type="dxa"/>
            <w:vAlign w:val="center"/>
          </w:tcPr>
          <w:p w14:paraId="46B108A3" w14:textId="394A3B0E"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803" w:type="dxa"/>
            <w:vAlign w:val="center"/>
          </w:tcPr>
          <w:p w14:paraId="10A52E75" w14:textId="7C4A9846" w:rsidR="00EA0447" w:rsidRPr="00B6730A" w:rsidRDefault="00EA0447" w:rsidP="000E49D5">
            <w:pPr>
              <w:spacing w:line="276" w:lineRule="auto"/>
              <w:jc w:val="center"/>
              <w:rPr>
                <w:rFonts w:asciiTheme="majorEastAsia" w:eastAsiaTheme="majorEastAsia" w:hAnsiTheme="majorEastAsia"/>
                <w:color w:val="1F497D" w:themeColor="text2"/>
                <w:sz w:val="22"/>
              </w:rPr>
            </w:pPr>
            <w:r w:rsidRPr="00B6730A">
              <w:rPr>
                <w:rFonts w:asciiTheme="majorEastAsia" w:eastAsiaTheme="majorEastAsia" w:hAnsiTheme="majorEastAsia" w:hint="eastAsia"/>
                <w:color w:val="1F497D" w:themeColor="text2"/>
                <w:sz w:val="22"/>
              </w:rPr>
              <w:t>○</w:t>
            </w:r>
          </w:p>
        </w:tc>
        <w:tc>
          <w:tcPr>
            <w:tcW w:w="804" w:type="dxa"/>
            <w:vAlign w:val="center"/>
          </w:tcPr>
          <w:p w14:paraId="2BF3FECB"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c>
          <w:tcPr>
            <w:tcW w:w="1381" w:type="dxa"/>
            <w:vAlign w:val="center"/>
          </w:tcPr>
          <w:p w14:paraId="4A8285BE" w14:textId="77777777" w:rsidR="00EA0447" w:rsidRPr="00B6730A" w:rsidRDefault="00EA0447" w:rsidP="000E49D5">
            <w:pPr>
              <w:spacing w:line="276" w:lineRule="auto"/>
              <w:jc w:val="center"/>
              <w:rPr>
                <w:rFonts w:asciiTheme="majorEastAsia" w:eastAsiaTheme="majorEastAsia" w:hAnsiTheme="majorEastAsia"/>
                <w:color w:val="1F497D" w:themeColor="text2"/>
                <w:sz w:val="22"/>
              </w:rPr>
            </w:pPr>
          </w:p>
        </w:tc>
      </w:tr>
      <w:tr w:rsidR="00703555" w:rsidRPr="00C00BF0" w14:paraId="709CD0B0" w14:textId="77777777" w:rsidTr="000E49D5">
        <w:trPr>
          <w:trHeight w:val="1032"/>
        </w:trPr>
        <w:tc>
          <w:tcPr>
            <w:tcW w:w="1611" w:type="dxa"/>
            <w:shd w:val="clear" w:color="auto" w:fill="C6D9F1" w:themeFill="text2" w:themeFillTint="33"/>
            <w:vAlign w:val="center"/>
          </w:tcPr>
          <w:p w14:paraId="29C315F9" w14:textId="0041EA70" w:rsidR="00703555" w:rsidRPr="00B6730A" w:rsidRDefault="00703555" w:rsidP="00703555">
            <w:pPr>
              <w:spacing w:line="276" w:lineRule="auto"/>
              <w:jc w:val="center"/>
              <w:rPr>
                <w:rFonts w:asciiTheme="majorEastAsia" w:eastAsiaTheme="majorEastAsia" w:hAnsiTheme="majorEastAsia" w:cs="ＭＳ Ｐゴシック"/>
                <w:color w:val="1F497D" w:themeColor="text2"/>
                <w:kern w:val="0"/>
                <w:sz w:val="22"/>
              </w:rPr>
            </w:pPr>
            <w:r>
              <w:rPr>
                <w:rFonts w:asciiTheme="majorEastAsia" w:eastAsiaTheme="majorEastAsia" w:hAnsiTheme="majorEastAsia" w:cs="ＭＳ Ｐゴシック" w:hint="eastAsia"/>
                <w:color w:val="1F497D" w:themeColor="text2"/>
                <w:kern w:val="0"/>
                <w:sz w:val="22"/>
              </w:rPr>
              <w:t>施設合計</w:t>
            </w:r>
          </w:p>
        </w:tc>
        <w:tc>
          <w:tcPr>
            <w:tcW w:w="889" w:type="dxa"/>
            <w:shd w:val="clear" w:color="auto" w:fill="C6D9F1" w:themeFill="text2" w:themeFillTint="33"/>
            <w:vAlign w:val="center"/>
          </w:tcPr>
          <w:p w14:paraId="3C2EC0E2" w14:textId="4E1B7972" w:rsidR="00703555" w:rsidRPr="00B6730A" w:rsidRDefault="00703555" w:rsidP="00703555">
            <w:pPr>
              <w:spacing w:line="276" w:lineRule="auto"/>
              <w:jc w:val="center"/>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基幹8関連2</w:t>
            </w:r>
          </w:p>
        </w:tc>
        <w:tc>
          <w:tcPr>
            <w:tcW w:w="998" w:type="dxa"/>
            <w:shd w:val="clear" w:color="auto" w:fill="C6D9F1" w:themeFill="text2" w:themeFillTint="33"/>
            <w:vAlign w:val="center"/>
          </w:tcPr>
          <w:p w14:paraId="68AA6641" w14:textId="055BCA82" w:rsidR="00703555" w:rsidRPr="00B6730A" w:rsidRDefault="00703555" w:rsidP="00703555">
            <w:pPr>
              <w:spacing w:line="276" w:lineRule="auto"/>
              <w:jc w:val="center"/>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1847</w:t>
            </w:r>
          </w:p>
        </w:tc>
        <w:tc>
          <w:tcPr>
            <w:tcW w:w="998" w:type="dxa"/>
            <w:shd w:val="clear" w:color="auto" w:fill="C6D9F1" w:themeFill="text2" w:themeFillTint="33"/>
            <w:vAlign w:val="center"/>
          </w:tcPr>
          <w:p w14:paraId="6C21C8BE" w14:textId="1F5D4496" w:rsidR="00703555" w:rsidRPr="00B6730A" w:rsidRDefault="00703555" w:rsidP="00703555">
            <w:pPr>
              <w:spacing w:line="276" w:lineRule="auto"/>
              <w:jc w:val="center"/>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1531</w:t>
            </w:r>
          </w:p>
        </w:tc>
        <w:tc>
          <w:tcPr>
            <w:tcW w:w="999" w:type="dxa"/>
            <w:shd w:val="clear" w:color="auto" w:fill="C6D9F1" w:themeFill="text2" w:themeFillTint="33"/>
            <w:vAlign w:val="center"/>
          </w:tcPr>
          <w:p w14:paraId="671F07E6" w14:textId="31DDB641" w:rsidR="00703555" w:rsidRPr="00B6730A" w:rsidRDefault="00703555" w:rsidP="00703555">
            <w:pPr>
              <w:spacing w:line="276" w:lineRule="auto"/>
              <w:jc w:val="center"/>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3378</w:t>
            </w:r>
          </w:p>
        </w:tc>
        <w:tc>
          <w:tcPr>
            <w:tcW w:w="803" w:type="dxa"/>
            <w:shd w:val="clear" w:color="auto" w:fill="C6D9F1" w:themeFill="text2" w:themeFillTint="33"/>
            <w:vAlign w:val="center"/>
          </w:tcPr>
          <w:p w14:paraId="2C7EEB88" w14:textId="38EE057C" w:rsidR="00703555" w:rsidRPr="00B6730A" w:rsidRDefault="00703555" w:rsidP="00703555">
            <w:pPr>
              <w:spacing w:line="276" w:lineRule="auto"/>
              <w:jc w:val="center"/>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5施設</w:t>
            </w:r>
          </w:p>
        </w:tc>
        <w:tc>
          <w:tcPr>
            <w:tcW w:w="803" w:type="dxa"/>
            <w:shd w:val="clear" w:color="auto" w:fill="C6D9F1" w:themeFill="text2" w:themeFillTint="33"/>
            <w:vAlign w:val="center"/>
          </w:tcPr>
          <w:p w14:paraId="1C1E863E" w14:textId="7BE8841E" w:rsidR="00703555" w:rsidRPr="00B6730A" w:rsidRDefault="00703555" w:rsidP="00703555">
            <w:pPr>
              <w:spacing w:line="276" w:lineRule="auto"/>
              <w:jc w:val="center"/>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6施設</w:t>
            </w:r>
          </w:p>
        </w:tc>
        <w:tc>
          <w:tcPr>
            <w:tcW w:w="804" w:type="dxa"/>
            <w:shd w:val="clear" w:color="auto" w:fill="C6D9F1" w:themeFill="text2" w:themeFillTint="33"/>
            <w:vAlign w:val="center"/>
          </w:tcPr>
          <w:p w14:paraId="5A10B716" w14:textId="07060DAE" w:rsidR="00703555" w:rsidRPr="00B6730A" w:rsidRDefault="00703555" w:rsidP="00703555">
            <w:pPr>
              <w:spacing w:line="276" w:lineRule="auto"/>
              <w:jc w:val="center"/>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5施設</w:t>
            </w:r>
          </w:p>
        </w:tc>
        <w:tc>
          <w:tcPr>
            <w:tcW w:w="1381" w:type="dxa"/>
            <w:shd w:val="clear" w:color="auto" w:fill="C6D9F1" w:themeFill="text2" w:themeFillTint="33"/>
            <w:vAlign w:val="center"/>
          </w:tcPr>
          <w:p w14:paraId="4E4CBA88" w14:textId="77777777" w:rsidR="00703555" w:rsidRPr="00B6730A" w:rsidRDefault="00703555" w:rsidP="00703555">
            <w:pPr>
              <w:spacing w:line="276" w:lineRule="auto"/>
              <w:jc w:val="center"/>
              <w:rPr>
                <w:rFonts w:asciiTheme="majorEastAsia" w:eastAsiaTheme="majorEastAsia" w:hAnsiTheme="majorEastAsia"/>
                <w:color w:val="1F497D" w:themeColor="text2"/>
                <w:sz w:val="22"/>
              </w:rPr>
            </w:pPr>
          </w:p>
        </w:tc>
      </w:tr>
    </w:tbl>
    <w:p w14:paraId="1A3534F5" w14:textId="77777777" w:rsidR="00114AF3" w:rsidRDefault="00114AF3" w:rsidP="00BD4752">
      <w:pPr>
        <w:jc w:val="left"/>
        <w:rPr>
          <w:rFonts w:ascii="ＭＳ ゴシック" w:eastAsia="ＭＳ ゴシック" w:hAnsi="ＭＳ ゴシック"/>
          <w:sz w:val="24"/>
        </w:rPr>
      </w:pPr>
    </w:p>
    <w:p w14:paraId="3B6070FB" w14:textId="43DE3BB0" w:rsidR="00F936F7" w:rsidRDefault="00F936F7" w:rsidP="00F936F7">
      <w:pPr>
        <w:ind w:firstLineChars="100" w:firstLine="240"/>
        <w:jc w:val="left"/>
        <w:rPr>
          <w:rFonts w:ascii="ＭＳ ゴシック" w:eastAsia="ＭＳ ゴシック" w:hAnsi="ＭＳ ゴシック"/>
          <w:sz w:val="24"/>
        </w:rPr>
      </w:pPr>
      <w:r w:rsidRPr="00F936F7">
        <w:rPr>
          <w:rFonts w:ascii="ＭＳ ゴシック" w:eastAsia="ＭＳ ゴシック" w:hAnsi="ＭＳ ゴシック"/>
          <w:noProof/>
          <w:sz w:val="24"/>
        </w:rPr>
        <mc:AlternateContent>
          <mc:Choice Requires="wpg">
            <w:drawing>
              <wp:anchor distT="0" distB="0" distL="114300" distR="114300" simplePos="0" relativeHeight="251659264" behindDoc="0" locked="0" layoutInCell="1" allowOverlap="1" wp14:anchorId="566B0DEC" wp14:editId="12A06D6D">
                <wp:simplePos x="0" y="0"/>
                <wp:positionH relativeFrom="column">
                  <wp:posOffset>90170</wp:posOffset>
                </wp:positionH>
                <wp:positionV relativeFrom="paragraph">
                  <wp:posOffset>22860</wp:posOffset>
                </wp:positionV>
                <wp:extent cx="5737860" cy="4114800"/>
                <wp:effectExtent l="0" t="0" r="0" b="0"/>
                <wp:wrapNone/>
                <wp:docPr id="16" name="グループ化 6"/>
                <wp:cNvGraphicFramePr/>
                <a:graphic xmlns:a="http://schemas.openxmlformats.org/drawingml/2006/main">
                  <a:graphicData uri="http://schemas.microsoft.com/office/word/2010/wordprocessingGroup">
                    <wpg:wgp>
                      <wpg:cNvGrpSpPr/>
                      <wpg:grpSpPr>
                        <a:xfrm>
                          <a:off x="0" y="0"/>
                          <a:ext cx="5737860" cy="4114800"/>
                          <a:chOff x="0" y="0"/>
                          <a:chExt cx="9889332" cy="5953125"/>
                        </a:xfrm>
                      </wpg:grpSpPr>
                      <pic:pic xmlns:pic="http://schemas.openxmlformats.org/drawingml/2006/picture">
                        <pic:nvPicPr>
                          <pic:cNvPr id="17" name="Picture 4" descr="http://www.chibaog.org/images/hospital_map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875" cy="5953125"/>
                          </a:xfrm>
                          <a:prstGeom prst="rect">
                            <a:avLst/>
                          </a:prstGeom>
                          <a:noFill/>
                          <a:extLst>
                            <a:ext uri="{909E8E84-426E-40DD-AFC4-6F175D3DCCD1}">
                              <a14:hiddenFill xmlns:a14="http://schemas.microsoft.com/office/drawing/2010/main">
                                <a:solidFill>
                                  <a:srgbClr val="FFFFFF"/>
                                </a:solidFill>
                              </a14:hiddenFill>
                            </a:ext>
                          </a:extLst>
                        </pic:spPr>
                      </pic:pic>
                      <wps:wsp>
                        <wps:cNvPr id="18" name="正方形/長方形 18"/>
                        <wps:cNvSpPr/>
                        <wps:spPr>
                          <a:xfrm>
                            <a:off x="546820" y="936104"/>
                            <a:ext cx="2880320" cy="1728192"/>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テキスト ボックス 5"/>
                        <wps:cNvSpPr txBox="1"/>
                        <wps:spPr>
                          <a:xfrm>
                            <a:off x="4798622" y="1638409"/>
                            <a:ext cx="5090710" cy="1463041"/>
                          </a:xfrm>
                          <a:prstGeom prst="rect">
                            <a:avLst/>
                          </a:prstGeom>
                          <a:noFill/>
                        </wps:spPr>
                        <wps:txbx>
                          <w:txbxContent>
                            <w:p w14:paraId="6017FC7D" w14:textId="35DDC23F" w:rsidR="00FD23EC" w:rsidRPr="00114AF3" w:rsidRDefault="007B2333" w:rsidP="00F936F7">
                              <w:pPr>
                                <w:pStyle w:val="Web"/>
                                <w:spacing w:before="0" w:beforeAutospacing="0" w:after="0" w:afterAutospacing="0"/>
                                <w:rPr>
                                  <w:rFonts w:asciiTheme="majorEastAsia" w:eastAsiaTheme="majorEastAsia" w:hAnsiTheme="majorEastAsia"/>
                                  <w:sz w:val="24"/>
                                  <w:szCs w:val="24"/>
                                </w:rPr>
                              </w:pPr>
                              <w:r>
                                <w:rPr>
                                  <w:rFonts w:asciiTheme="majorEastAsia" w:eastAsiaTheme="majorEastAsia" w:hAnsiTheme="majorEastAsia" w:cstheme="minorBidi" w:hint="eastAsia"/>
                                  <w:color w:val="000000" w:themeColor="text1"/>
                                  <w:kern w:val="24"/>
                                  <w:sz w:val="24"/>
                                  <w:szCs w:val="24"/>
                                </w:rPr>
                                <w:t>下総中央</w:t>
                              </w:r>
                              <w:r w:rsidR="00FD23EC">
                                <w:rPr>
                                  <w:rFonts w:asciiTheme="majorEastAsia" w:eastAsiaTheme="majorEastAsia" w:hAnsiTheme="majorEastAsia" w:cstheme="minorBidi" w:hint="eastAsia"/>
                                  <w:color w:val="000000" w:themeColor="text1"/>
                                  <w:kern w:val="24"/>
                                  <w:sz w:val="24"/>
                                  <w:szCs w:val="24"/>
                                </w:rPr>
                                <w:t>地域泌尿器科研修プログラム：</w:t>
                              </w:r>
                              <w:r>
                                <w:rPr>
                                  <w:rFonts w:asciiTheme="majorEastAsia" w:eastAsiaTheme="majorEastAsia" w:hAnsiTheme="majorEastAsia" w:cstheme="minorBidi" w:hint="eastAsia"/>
                                  <w:color w:val="000000" w:themeColor="text1"/>
                                  <w:kern w:val="24"/>
                                  <w:sz w:val="24"/>
                                  <w:szCs w:val="24"/>
                                </w:rPr>
                                <w:t>千○</w:t>
                              </w:r>
                              <w:r w:rsidR="00FD23EC" w:rsidRPr="00F936F7">
                                <w:rPr>
                                  <w:rFonts w:asciiTheme="majorEastAsia" w:eastAsiaTheme="majorEastAsia" w:hAnsiTheme="majorEastAsia" w:cstheme="minorBidi" w:hint="eastAsia"/>
                                  <w:color w:val="000000" w:themeColor="text1"/>
                                  <w:kern w:val="24"/>
                                  <w:sz w:val="24"/>
                                  <w:szCs w:val="24"/>
                                </w:rPr>
                                <w:t>県</w:t>
                              </w:r>
                              <w:r w:rsidR="00FD23EC" w:rsidRPr="00F936F7">
                                <w:rPr>
                                  <w:rFonts w:asciiTheme="majorEastAsia" w:eastAsiaTheme="majorEastAsia" w:hAnsiTheme="majorEastAsia" w:cstheme="minorBidi"/>
                                  <w:color w:val="000000" w:themeColor="text1"/>
                                  <w:kern w:val="24"/>
                                  <w:sz w:val="24"/>
                                  <w:szCs w:val="24"/>
                                </w:rPr>
                                <w:t>2</w:t>
                              </w:r>
                              <w:r w:rsidR="00FD23EC" w:rsidRPr="00F936F7">
                                <w:rPr>
                                  <w:rFonts w:asciiTheme="majorEastAsia" w:eastAsiaTheme="majorEastAsia" w:hAnsiTheme="majorEastAsia" w:cstheme="minorBidi" w:hint="eastAsia"/>
                                  <w:color w:val="000000" w:themeColor="text1"/>
                                  <w:kern w:val="24"/>
                                  <w:sz w:val="24"/>
                                  <w:szCs w:val="24"/>
                                </w:rPr>
                                <w:t>次医療圏における</w:t>
                              </w:r>
                              <w:r w:rsidR="00044B0C">
                                <w:rPr>
                                  <w:rFonts w:asciiTheme="majorEastAsia" w:eastAsiaTheme="majorEastAsia" w:hAnsiTheme="majorEastAsia" w:cstheme="minorBidi" w:hint="eastAsia"/>
                                  <w:color w:val="000000" w:themeColor="text1"/>
                                  <w:kern w:val="24"/>
                                  <w:sz w:val="24"/>
                                  <w:szCs w:val="24"/>
                                </w:rPr>
                                <w:t>本プログラムの地域（○旛・東○南部・千○</w:t>
                              </w:r>
                              <w:r w:rsidR="00FD23EC">
                                <w:rPr>
                                  <w:rFonts w:asciiTheme="majorEastAsia" w:eastAsiaTheme="majorEastAsia" w:hAnsiTheme="majorEastAsia" w:cstheme="minorBidi" w:hint="eastAsia"/>
                                  <w:color w:val="000000" w:themeColor="text1"/>
                                  <w:kern w:val="24"/>
                                  <w:sz w:val="24"/>
                                  <w:szCs w:val="24"/>
                                </w:rPr>
                                <w:t>）</w:t>
                              </w:r>
                            </w:p>
                            <w:p w14:paraId="2DBE7946" w14:textId="26C12616" w:rsidR="00FD23EC" w:rsidRDefault="00FD23EC" w:rsidP="00F936F7">
                              <w:pPr>
                                <w:pStyle w:val="Web"/>
                                <w:spacing w:before="0" w:beforeAutospacing="0" w:after="0" w:afterAutospacing="0"/>
                                <w:rPr>
                                  <w:rFonts w:asciiTheme="majorEastAsia" w:eastAsiaTheme="majorEastAsia" w:hAnsiTheme="majorEastAsia" w:cstheme="minorBidi"/>
                                  <w:color w:val="000000" w:themeColor="text1"/>
                                  <w:kern w:val="24"/>
                                  <w:sz w:val="24"/>
                                  <w:szCs w:val="24"/>
                                </w:rPr>
                              </w:pPr>
                              <w:r>
                                <w:rPr>
                                  <w:rFonts w:asciiTheme="majorEastAsia" w:eastAsiaTheme="majorEastAsia" w:hAnsiTheme="majorEastAsia" w:cstheme="minorBidi" w:hint="eastAsia"/>
                                  <w:color w:val="000000" w:themeColor="text1"/>
                                  <w:kern w:val="24"/>
                                  <w:sz w:val="24"/>
                                  <w:szCs w:val="24"/>
                                </w:rPr>
                                <w:t>下は、拡大図での研修施設群の所在</w:t>
                              </w:r>
                            </w:p>
                            <w:p w14:paraId="7F3F4DC4" w14:textId="77777777" w:rsidR="00FD23EC" w:rsidRPr="00F936F7" w:rsidRDefault="00FD23EC" w:rsidP="00F936F7">
                              <w:pPr>
                                <w:pStyle w:val="Web"/>
                                <w:spacing w:before="0" w:beforeAutospacing="0" w:after="0" w:afterAutospacing="0"/>
                                <w:rPr>
                                  <w:rFonts w:asciiTheme="majorEastAsia" w:eastAsiaTheme="majorEastAsia" w:hAnsiTheme="majorEastAsia"/>
                                  <w:sz w:val="24"/>
                                  <w:szCs w:val="24"/>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026" style="position:absolute;left:0;text-align:left;margin-left:7.1pt;margin-top:1.8pt;width:451.8pt;height:324pt;z-index:251659264;mso-width-relative:margin;mso-height-relative:margin" coordsize="98893,5953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chibaog.org/images/hospital_map2.gif" style="position:absolute;width:47148;height:59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6MyXDAAAA2wAAAA8AAABkcnMvZG93bnJldi54bWxET0trwkAQvhf8D8sIvdVNS9E0dRURBO3j&#10;UFvB45CdJqHZ2W121Nhf3y0Ivc3H95zpvHetOlIXG88GbkcZKOLS24YrAx/vq5scVBRki61nMnCm&#10;CPPZ4GqKhfUnfqPjViqVQjgWaKAWCYXWsazJYRz5QJy4T985lAS7StsOTynctfouy8baYcOpocZA&#10;y5rKr+3BGZAXpKed5Pf7n9fcb84P3+E5jI25HvaLR1BCvfyLL+61TfMn8PdLOkDP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ozJcMAAADbAAAADwAAAAAAAAAAAAAAAACf&#10;AgAAZHJzL2Rvd25yZXYueG1sUEsFBgAAAAAEAAQA9wAAAI8DAAAAAA==&#10;">
                  <v:imagedata r:id="rId14" o:title="hospital_map2"/>
                </v:shape>
                <v:rect id="正方形/長方形 18" o:spid="_x0000_s1028" style="position:absolute;left:5468;top:9361;width:28803;height:17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87cQA&#10;AADbAAAADwAAAGRycy9kb3ducmV2LnhtbESPT2vDMAzF74V+B6PBLmV1usNYs7hlFMoGPS0rPau2&#10;8ofGcojdNNunrw6D3STe03s/FdvJd2qkIbaBDayWGShiG1zLtYHj9/7pFVRMyA67wGTghyJsN/NZ&#10;gbkLN/6isUy1khCOORpoUupzraNtyGNchp5YtCoMHpOsQ63dgDcJ951+zrIX7bFlaWiwp11D9lJe&#10;vYH1/vdyDuP5ZOnQLqqPld2VYzTm8WF6fwOVaEr/5r/rTyf4Aiu/yAB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ZvO3EAAAA2wAAAA8AAAAAAAAAAAAAAAAAmAIAAGRycy9k&#10;b3ducmV2LnhtbFBLBQYAAAAABAAEAPUAAACJAwAAAAA=&#10;" filled="f" strokecolor="#1f497d [3215]" strokeweight="2pt"/>
                <v:shapetype id="_x0000_t202" coordsize="21600,21600" o:spt="202" path="m,l,21600r21600,l21600,xe">
                  <v:stroke joinstyle="miter"/>
                  <v:path gradientshapeok="t" o:connecttype="rect"/>
                </v:shapetype>
                <v:shape id="テキスト ボックス 5" o:spid="_x0000_s1029" type="#_x0000_t202" style="position:absolute;left:47986;top:16384;width:50907;height:1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017FC7D" w14:textId="35DDC23F" w:rsidR="00FD23EC" w:rsidRPr="00114AF3" w:rsidRDefault="007B2333" w:rsidP="00F936F7">
                        <w:pPr>
                          <w:pStyle w:val="Web"/>
                          <w:spacing w:before="0" w:beforeAutospacing="0" w:after="0" w:afterAutospacing="0"/>
                          <w:rPr>
                            <w:rFonts w:asciiTheme="majorEastAsia" w:eastAsiaTheme="majorEastAsia" w:hAnsiTheme="majorEastAsia"/>
                            <w:sz w:val="24"/>
                            <w:szCs w:val="24"/>
                          </w:rPr>
                        </w:pPr>
                        <w:r>
                          <w:rPr>
                            <w:rFonts w:asciiTheme="majorEastAsia" w:eastAsiaTheme="majorEastAsia" w:hAnsiTheme="majorEastAsia" w:cstheme="minorBidi" w:hint="eastAsia"/>
                            <w:color w:val="000000" w:themeColor="text1"/>
                            <w:kern w:val="24"/>
                            <w:sz w:val="24"/>
                            <w:szCs w:val="24"/>
                          </w:rPr>
                          <w:t>下総中央</w:t>
                        </w:r>
                        <w:r w:rsidR="00FD23EC">
                          <w:rPr>
                            <w:rFonts w:asciiTheme="majorEastAsia" w:eastAsiaTheme="majorEastAsia" w:hAnsiTheme="majorEastAsia" w:cstheme="minorBidi" w:hint="eastAsia"/>
                            <w:color w:val="000000" w:themeColor="text1"/>
                            <w:kern w:val="24"/>
                            <w:sz w:val="24"/>
                            <w:szCs w:val="24"/>
                          </w:rPr>
                          <w:t>地域泌尿器科研修プログラム：</w:t>
                        </w:r>
                        <w:r>
                          <w:rPr>
                            <w:rFonts w:asciiTheme="majorEastAsia" w:eastAsiaTheme="majorEastAsia" w:hAnsiTheme="majorEastAsia" w:cstheme="minorBidi" w:hint="eastAsia"/>
                            <w:color w:val="000000" w:themeColor="text1"/>
                            <w:kern w:val="24"/>
                            <w:sz w:val="24"/>
                            <w:szCs w:val="24"/>
                          </w:rPr>
                          <w:t>千○</w:t>
                        </w:r>
                        <w:r w:rsidR="00FD23EC" w:rsidRPr="00F936F7">
                          <w:rPr>
                            <w:rFonts w:asciiTheme="majorEastAsia" w:eastAsiaTheme="majorEastAsia" w:hAnsiTheme="majorEastAsia" w:cstheme="minorBidi" w:hint="eastAsia"/>
                            <w:color w:val="000000" w:themeColor="text1"/>
                            <w:kern w:val="24"/>
                            <w:sz w:val="24"/>
                            <w:szCs w:val="24"/>
                          </w:rPr>
                          <w:t>県</w:t>
                        </w:r>
                        <w:r w:rsidR="00FD23EC" w:rsidRPr="00F936F7">
                          <w:rPr>
                            <w:rFonts w:asciiTheme="majorEastAsia" w:eastAsiaTheme="majorEastAsia" w:hAnsiTheme="majorEastAsia" w:cstheme="minorBidi"/>
                            <w:color w:val="000000" w:themeColor="text1"/>
                            <w:kern w:val="24"/>
                            <w:sz w:val="24"/>
                            <w:szCs w:val="24"/>
                          </w:rPr>
                          <w:t>2</w:t>
                        </w:r>
                        <w:r w:rsidR="00FD23EC" w:rsidRPr="00F936F7">
                          <w:rPr>
                            <w:rFonts w:asciiTheme="majorEastAsia" w:eastAsiaTheme="majorEastAsia" w:hAnsiTheme="majorEastAsia" w:cstheme="minorBidi" w:hint="eastAsia"/>
                            <w:color w:val="000000" w:themeColor="text1"/>
                            <w:kern w:val="24"/>
                            <w:sz w:val="24"/>
                            <w:szCs w:val="24"/>
                          </w:rPr>
                          <w:t>次医療圏における</w:t>
                        </w:r>
                        <w:r w:rsidR="00044B0C">
                          <w:rPr>
                            <w:rFonts w:asciiTheme="majorEastAsia" w:eastAsiaTheme="majorEastAsia" w:hAnsiTheme="majorEastAsia" w:cstheme="minorBidi" w:hint="eastAsia"/>
                            <w:color w:val="000000" w:themeColor="text1"/>
                            <w:kern w:val="24"/>
                            <w:sz w:val="24"/>
                            <w:szCs w:val="24"/>
                          </w:rPr>
                          <w:t>本プログラムの地域（○旛・東○南部・千○</w:t>
                        </w:r>
                        <w:r w:rsidR="00FD23EC">
                          <w:rPr>
                            <w:rFonts w:asciiTheme="majorEastAsia" w:eastAsiaTheme="majorEastAsia" w:hAnsiTheme="majorEastAsia" w:cstheme="minorBidi" w:hint="eastAsia"/>
                            <w:color w:val="000000" w:themeColor="text1"/>
                            <w:kern w:val="24"/>
                            <w:sz w:val="24"/>
                            <w:szCs w:val="24"/>
                          </w:rPr>
                          <w:t>）</w:t>
                        </w:r>
                      </w:p>
                      <w:p w14:paraId="2DBE7946" w14:textId="26C12616" w:rsidR="00FD23EC" w:rsidRDefault="00FD23EC" w:rsidP="00F936F7">
                        <w:pPr>
                          <w:pStyle w:val="Web"/>
                          <w:spacing w:before="0" w:beforeAutospacing="0" w:after="0" w:afterAutospacing="0"/>
                          <w:rPr>
                            <w:rFonts w:asciiTheme="majorEastAsia" w:eastAsiaTheme="majorEastAsia" w:hAnsiTheme="majorEastAsia" w:cstheme="minorBidi"/>
                            <w:color w:val="000000" w:themeColor="text1"/>
                            <w:kern w:val="24"/>
                            <w:sz w:val="24"/>
                            <w:szCs w:val="24"/>
                          </w:rPr>
                        </w:pPr>
                        <w:r>
                          <w:rPr>
                            <w:rFonts w:asciiTheme="majorEastAsia" w:eastAsiaTheme="majorEastAsia" w:hAnsiTheme="majorEastAsia" w:cstheme="minorBidi" w:hint="eastAsia"/>
                            <w:color w:val="000000" w:themeColor="text1"/>
                            <w:kern w:val="24"/>
                            <w:sz w:val="24"/>
                            <w:szCs w:val="24"/>
                          </w:rPr>
                          <w:t>下は、拡大図での研修施設群の所在</w:t>
                        </w:r>
                      </w:p>
                      <w:p w14:paraId="7F3F4DC4" w14:textId="77777777" w:rsidR="00FD23EC" w:rsidRPr="00F936F7" w:rsidRDefault="00FD23EC" w:rsidP="00F936F7">
                        <w:pPr>
                          <w:pStyle w:val="Web"/>
                          <w:spacing w:before="0" w:beforeAutospacing="0" w:after="0" w:afterAutospacing="0"/>
                          <w:rPr>
                            <w:rFonts w:asciiTheme="majorEastAsia" w:eastAsiaTheme="majorEastAsia" w:hAnsiTheme="majorEastAsia"/>
                            <w:sz w:val="24"/>
                            <w:szCs w:val="24"/>
                          </w:rPr>
                        </w:pPr>
                      </w:p>
                    </w:txbxContent>
                  </v:textbox>
                </v:shape>
              </v:group>
            </w:pict>
          </mc:Fallback>
        </mc:AlternateContent>
      </w:r>
    </w:p>
    <w:p w14:paraId="7DDB2A04" w14:textId="77777777" w:rsidR="00F936F7" w:rsidRDefault="00F936F7" w:rsidP="00F936F7">
      <w:pPr>
        <w:ind w:firstLineChars="100" w:firstLine="240"/>
        <w:jc w:val="left"/>
        <w:rPr>
          <w:rFonts w:ascii="ＭＳ ゴシック" w:eastAsia="ＭＳ ゴシック" w:hAnsi="ＭＳ ゴシック"/>
          <w:sz w:val="24"/>
        </w:rPr>
      </w:pPr>
    </w:p>
    <w:p w14:paraId="5BE7DDAD" w14:textId="77777777" w:rsidR="00F936F7" w:rsidRDefault="00F936F7" w:rsidP="00F936F7">
      <w:pPr>
        <w:ind w:firstLineChars="100" w:firstLine="240"/>
        <w:jc w:val="left"/>
        <w:rPr>
          <w:rFonts w:ascii="ＭＳ ゴシック" w:eastAsia="ＭＳ ゴシック" w:hAnsi="ＭＳ ゴシック"/>
          <w:sz w:val="24"/>
        </w:rPr>
      </w:pPr>
    </w:p>
    <w:p w14:paraId="69302A36" w14:textId="2F1C869B" w:rsidR="00F936F7" w:rsidRDefault="00044B0C" w:rsidP="00F936F7">
      <w:pPr>
        <w:ind w:firstLineChars="100" w:firstLine="240"/>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3360" behindDoc="0" locked="0" layoutInCell="1" allowOverlap="1" wp14:anchorId="64761D18" wp14:editId="55963EB6">
                <wp:simplePos x="0" y="0"/>
                <wp:positionH relativeFrom="column">
                  <wp:posOffset>1311910</wp:posOffset>
                </wp:positionH>
                <wp:positionV relativeFrom="paragraph">
                  <wp:posOffset>219710</wp:posOffset>
                </wp:positionV>
                <wp:extent cx="95250" cy="86360"/>
                <wp:effectExtent l="0" t="0" r="19050" b="27940"/>
                <wp:wrapNone/>
                <wp:docPr id="4" name="円/楕円 4"/>
                <wp:cNvGraphicFramePr/>
                <a:graphic xmlns:a="http://schemas.openxmlformats.org/drawingml/2006/main">
                  <a:graphicData uri="http://schemas.microsoft.com/office/word/2010/wordprocessingShape">
                    <wps:wsp>
                      <wps:cNvSpPr/>
                      <wps:spPr>
                        <a:xfrm>
                          <a:off x="0" y="0"/>
                          <a:ext cx="95250" cy="863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 o:spid="_x0000_s1026" style="position:absolute;left:0;text-align:left;margin-left:103.3pt;margin-top:17.3pt;width:7.5pt;height: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" fillcolor="black [3200]" strokecolor="black [1600]" strokeweight="2pt"/>
            </w:pict>
          </mc:Fallback>
        </mc:AlternateContent>
      </w:r>
    </w:p>
    <w:p w14:paraId="77D036D3" w14:textId="5CB18D31" w:rsidR="00F936F7" w:rsidRDefault="00F936F7" w:rsidP="00F936F7">
      <w:pPr>
        <w:ind w:firstLineChars="100" w:firstLine="240"/>
        <w:jc w:val="left"/>
        <w:rPr>
          <w:rFonts w:ascii="ＭＳ ゴシック" w:eastAsia="ＭＳ ゴシック" w:hAnsi="ＭＳ ゴシック"/>
          <w:sz w:val="24"/>
        </w:rPr>
      </w:pPr>
    </w:p>
    <w:p w14:paraId="09D43B5C" w14:textId="4440FC6F" w:rsidR="00F936F7" w:rsidRDefault="00044B0C" w:rsidP="00F936F7">
      <w:pPr>
        <w:ind w:firstLineChars="100" w:firstLine="240"/>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5408" behindDoc="0" locked="0" layoutInCell="1" allowOverlap="1" wp14:anchorId="3996A3FD" wp14:editId="6CA189A4">
                <wp:simplePos x="0" y="0"/>
                <wp:positionH relativeFrom="column">
                  <wp:posOffset>734060</wp:posOffset>
                </wp:positionH>
                <wp:positionV relativeFrom="paragraph">
                  <wp:posOffset>71755</wp:posOffset>
                </wp:positionV>
                <wp:extent cx="95250" cy="86360"/>
                <wp:effectExtent l="0" t="0" r="19050" b="27940"/>
                <wp:wrapNone/>
                <wp:docPr id="5" name="円/楕円 5"/>
                <wp:cNvGraphicFramePr/>
                <a:graphic xmlns:a="http://schemas.openxmlformats.org/drawingml/2006/main">
                  <a:graphicData uri="http://schemas.microsoft.com/office/word/2010/wordprocessingShape">
                    <wps:wsp>
                      <wps:cNvSpPr/>
                      <wps:spPr>
                        <a:xfrm>
                          <a:off x="0" y="0"/>
                          <a:ext cx="95250" cy="863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 o:spid="_x0000_s1026" style="position:absolute;left:0;text-align:left;margin-left:57.8pt;margin-top:5.65pt;width:7.5pt;height: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" fillcolor="black [3200]" strokecolor="black [1600]" strokeweight="2pt"/>
            </w:pict>
          </mc:Fallback>
        </mc:AlternateContent>
      </w:r>
    </w:p>
    <w:p w14:paraId="2B926477" w14:textId="0C2117FA" w:rsidR="00F936F7" w:rsidRDefault="00044B0C" w:rsidP="00F936F7">
      <w:pPr>
        <w:ind w:firstLineChars="100" w:firstLine="240"/>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7456" behindDoc="0" locked="0" layoutInCell="1" allowOverlap="1" wp14:anchorId="5F424DC7" wp14:editId="0C2A3EC9">
                <wp:simplePos x="0" y="0"/>
                <wp:positionH relativeFrom="column">
                  <wp:posOffset>1136650</wp:posOffset>
                </wp:positionH>
                <wp:positionV relativeFrom="paragraph">
                  <wp:posOffset>156845</wp:posOffset>
                </wp:positionV>
                <wp:extent cx="95250" cy="86360"/>
                <wp:effectExtent l="0" t="0" r="19050" b="27940"/>
                <wp:wrapNone/>
                <wp:docPr id="6" name="円/楕円 6"/>
                <wp:cNvGraphicFramePr/>
                <a:graphic xmlns:a="http://schemas.openxmlformats.org/drawingml/2006/main">
                  <a:graphicData uri="http://schemas.microsoft.com/office/word/2010/wordprocessingShape">
                    <wps:wsp>
                      <wps:cNvSpPr/>
                      <wps:spPr>
                        <a:xfrm>
                          <a:off x="0" y="0"/>
                          <a:ext cx="95250" cy="863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 o:spid="_x0000_s1026" style="position:absolute;left:0;text-align:left;margin-left:89.5pt;margin-top:12.35pt;width:7.5pt;height: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" fillcolor="black [3200]" strokecolor="black [1600]" strokeweight="2pt"/>
            </w:pict>
          </mc:Fallback>
        </mc:AlternateContent>
      </w:r>
    </w:p>
    <w:p w14:paraId="2A24F9C8" w14:textId="77777777" w:rsidR="00F936F7" w:rsidRDefault="00F936F7" w:rsidP="00F936F7">
      <w:pPr>
        <w:ind w:firstLineChars="100" w:firstLine="240"/>
        <w:jc w:val="left"/>
        <w:rPr>
          <w:rFonts w:ascii="ＭＳ ゴシック" w:eastAsia="ＭＳ ゴシック" w:hAnsi="ＭＳ ゴシック"/>
          <w:sz w:val="24"/>
        </w:rPr>
      </w:pPr>
    </w:p>
    <w:p w14:paraId="678F2B3F" w14:textId="31763258" w:rsidR="00F936F7" w:rsidRDefault="00F936F7" w:rsidP="00F936F7">
      <w:pPr>
        <w:ind w:firstLineChars="100" w:firstLine="240"/>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2336" behindDoc="0" locked="0" layoutInCell="1" allowOverlap="1" wp14:anchorId="6871EEA7" wp14:editId="1E761DC8">
                <wp:simplePos x="0" y="0"/>
                <wp:positionH relativeFrom="column">
                  <wp:posOffset>2075816</wp:posOffset>
                </wp:positionH>
                <wp:positionV relativeFrom="paragraph">
                  <wp:posOffset>30480</wp:posOffset>
                </wp:positionV>
                <wp:extent cx="3752214" cy="2501265"/>
                <wp:effectExtent l="0" t="0" r="20320" b="32385"/>
                <wp:wrapNone/>
                <wp:docPr id="21" name="直線コネクタ 21"/>
                <wp:cNvGraphicFramePr/>
                <a:graphic xmlns:a="http://schemas.openxmlformats.org/drawingml/2006/main">
                  <a:graphicData uri="http://schemas.microsoft.com/office/word/2010/wordprocessingShape">
                    <wps:wsp>
                      <wps:cNvCnPr/>
                      <wps:spPr>
                        <a:xfrm>
                          <a:off x="0" y="0"/>
                          <a:ext cx="3752214" cy="2501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1" o:spid="_x0000_s1026"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45pt,2.4pt" to="458.9pt,1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" strokecolor="#4579b8 [3044]"/>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60288" behindDoc="0" locked="0" layoutInCell="1" allowOverlap="1" wp14:anchorId="5998ACC4" wp14:editId="4EFBD189">
                <wp:simplePos x="0" y="0"/>
                <wp:positionH relativeFrom="column">
                  <wp:posOffset>-1270</wp:posOffset>
                </wp:positionH>
                <wp:positionV relativeFrom="paragraph">
                  <wp:posOffset>35620</wp:posOffset>
                </wp:positionV>
                <wp:extent cx="408709" cy="2501839"/>
                <wp:effectExtent l="0" t="0" r="29845" b="13335"/>
                <wp:wrapNone/>
                <wp:docPr id="20" name="直線コネクタ 20"/>
                <wp:cNvGraphicFramePr/>
                <a:graphic xmlns:a="http://schemas.openxmlformats.org/drawingml/2006/main">
                  <a:graphicData uri="http://schemas.microsoft.com/office/word/2010/wordprocessingShape">
                    <wps:wsp>
                      <wps:cNvCnPr/>
                      <wps:spPr>
                        <a:xfrm flipH="1">
                          <a:off x="0" y="0"/>
                          <a:ext cx="408709" cy="25018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 o:spid="_x0000_s1026" style="position:absolute;left:0;text-align:left;flip:x;z-index:251660288;visibility:visible;mso-wrap-style:square;mso-wrap-distance-left:9pt;mso-wrap-distance-top:0;mso-wrap-distance-right:9pt;mso-wrap-distance-bottom:0;mso-position-horizontal:absolute;mso-position-horizontal-relative:text;mso-position-vertical:absolute;mso-position-vertical-relative:text" from="-.1pt,2.8pt" to="32.1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" strokecolor="#4579b8 [3044]"/>
            </w:pict>
          </mc:Fallback>
        </mc:AlternateContent>
      </w:r>
    </w:p>
    <w:p w14:paraId="7A7AF590" w14:textId="77777777" w:rsidR="00F936F7" w:rsidRDefault="00F936F7" w:rsidP="00F936F7">
      <w:pPr>
        <w:ind w:firstLineChars="100" w:firstLine="240"/>
        <w:jc w:val="left"/>
        <w:rPr>
          <w:rFonts w:ascii="ＭＳ ゴシック" w:eastAsia="ＭＳ ゴシック" w:hAnsi="ＭＳ ゴシック"/>
          <w:sz w:val="24"/>
        </w:rPr>
      </w:pPr>
    </w:p>
    <w:p w14:paraId="5A2B81CF" w14:textId="77777777" w:rsidR="00F936F7" w:rsidRDefault="00F936F7" w:rsidP="00F936F7">
      <w:pPr>
        <w:ind w:firstLineChars="100" w:firstLine="240"/>
        <w:jc w:val="left"/>
        <w:rPr>
          <w:rFonts w:ascii="ＭＳ ゴシック" w:eastAsia="ＭＳ ゴシック" w:hAnsi="ＭＳ ゴシック"/>
          <w:sz w:val="24"/>
        </w:rPr>
      </w:pPr>
    </w:p>
    <w:p w14:paraId="521FBCA3" w14:textId="77777777" w:rsidR="00F936F7" w:rsidRDefault="00F936F7" w:rsidP="00F936F7">
      <w:pPr>
        <w:ind w:firstLineChars="100" w:firstLine="240"/>
        <w:jc w:val="left"/>
        <w:rPr>
          <w:rFonts w:ascii="ＭＳ ゴシック" w:eastAsia="ＭＳ ゴシック" w:hAnsi="ＭＳ ゴシック"/>
          <w:sz w:val="24"/>
        </w:rPr>
      </w:pPr>
    </w:p>
    <w:p w14:paraId="26949C46" w14:textId="77777777" w:rsidR="00F936F7" w:rsidRDefault="00F936F7" w:rsidP="00F936F7">
      <w:pPr>
        <w:ind w:firstLineChars="100" w:firstLine="240"/>
        <w:jc w:val="left"/>
        <w:rPr>
          <w:rFonts w:ascii="ＭＳ ゴシック" w:eastAsia="ＭＳ ゴシック" w:hAnsi="ＭＳ ゴシック"/>
          <w:sz w:val="24"/>
        </w:rPr>
      </w:pPr>
    </w:p>
    <w:p w14:paraId="2E3BE1DA" w14:textId="77777777" w:rsidR="00F936F7" w:rsidRDefault="00F936F7" w:rsidP="00F936F7">
      <w:pPr>
        <w:ind w:firstLineChars="100" w:firstLine="240"/>
        <w:jc w:val="left"/>
        <w:rPr>
          <w:rFonts w:ascii="ＭＳ ゴシック" w:eastAsia="ＭＳ ゴシック" w:hAnsi="ＭＳ ゴシック"/>
          <w:sz w:val="24"/>
        </w:rPr>
      </w:pPr>
    </w:p>
    <w:p w14:paraId="4A54396B" w14:textId="77777777" w:rsidR="00F936F7" w:rsidRDefault="00F936F7" w:rsidP="00F936F7">
      <w:pPr>
        <w:ind w:firstLineChars="100" w:firstLine="240"/>
        <w:jc w:val="left"/>
        <w:rPr>
          <w:rFonts w:ascii="ＭＳ ゴシック" w:eastAsia="ＭＳ ゴシック" w:hAnsi="ＭＳ ゴシック"/>
          <w:sz w:val="24"/>
        </w:rPr>
      </w:pPr>
    </w:p>
    <w:p w14:paraId="1C2B93D1" w14:textId="77777777" w:rsidR="00F936F7" w:rsidRDefault="00F936F7" w:rsidP="00F936F7">
      <w:pPr>
        <w:ind w:firstLineChars="100" w:firstLine="240"/>
        <w:jc w:val="left"/>
        <w:rPr>
          <w:rFonts w:ascii="ＭＳ ゴシック" w:eastAsia="ＭＳ ゴシック" w:hAnsi="ＭＳ ゴシック"/>
          <w:sz w:val="24"/>
        </w:rPr>
      </w:pPr>
    </w:p>
    <w:p w14:paraId="4ED27983" w14:textId="77777777" w:rsidR="00F936F7" w:rsidRDefault="00F936F7" w:rsidP="00F936F7">
      <w:pPr>
        <w:ind w:firstLineChars="100" w:firstLine="240"/>
        <w:jc w:val="left"/>
        <w:rPr>
          <w:rFonts w:ascii="ＭＳ ゴシック" w:eastAsia="ＭＳ ゴシック" w:hAnsi="ＭＳ ゴシック"/>
          <w:sz w:val="24"/>
        </w:rPr>
      </w:pPr>
    </w:p>
    <w:p w14:paraId="2DF5F1E5" w14:textId="77777777" w:rsidR="00F936F7" w:rsidRDefault="00F936F7" w:rsidP="00F936F7">
      <w:pPr>
        <w:ind w:firstLineChars="100" w:firstLine="240"/>
        <w:jc w:val="left"/>
        <w:rPr>
          <w:rFonts w:ascii="ＭＳ ゴシック" w:eastAsia="ＭＳ ゴシック" w:hAnsi="ＭＳ ゴシック"/>
          <w:sz w:val="24"/>
        </w:rPr>
      </w:pPr>
    </w:p>
    <w:p w14:paraId="3C203BA1" w14:textId="77777777" w:rsidR="00F936F7" w:rsidRPr="00B27037" w:rsidRDefault="00F936F7" w:rsidP="00F936F7">
      <w:pPr>
        <w:jc w:val="left"/>
        <w:rPr>
          <w:rFonts w:ascii="ＭＳ ゴシック" w:eastAsia="ＭＳ ゴシック" w:hAnsi="ＭＳ ゴシック"/>
          <w:sz w:val="24"/>
        </w:rPr>
      </w:pPr>
    </w:p>
    <w:p w14:paraId="11830CEC" w14:textId="713CB427" w:rsidR="008F4C13" w:rsidRDefault="00303A95" w:rsidP="009008B3">
      <w:pPr>
        <w:jc w:val="left"/>
        <w:rPr>
          <w:rFonts w:ascii="ＭＳ ゴシック" w:eastAsia="ＭＳ ゴシック" w:hAnsi="ＭＳ ゴシック"/>
          <w:sz w:val="24"/>
        </w:rPr>
      </w:pPr>
      <w:r>
        <w:rPr>
          <w:rFonts w:ascii="ＭＳ ゴシック" w:eastAsia="ＭＳ ゴシック" w:hAnsi="ＭＳ ゴシック"/>
          <w:noProof/>
          <w:sz w:val="24"/>
        </w:rPr>
        <w:drawing>
          <wp:inline distT="0" distB="0" distL="0" distR="0" wp14:anchorId="6B6518F6" wp14:editId="7EF28451">
            <wp:extent cx="5981700" cy="417447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592" cy="4181380"/>
                    </a:xfrm>
                    <a:prstGeom prst="rect">
                      <a:avLst/>
                    </a:prstGeom>
                    <a:noFill/>
                    <a:ln>
                      <a:noFill/>
                    </a:ln>
                  </pic:spPr>
                </pic:pic>
              </a:graphicData>
            </a:graphic>
          </wp:inline>
        </w:drawing>
      </w:r>
      <w:bookmarkStart w:id="0" w:name="_GoBack"/>
      <w:bookmarkEnd w:id="0"/>
    </w:p>
    <w:p w14:paraId="26F4F28A" w14:textId="77777777" w:rsidR="008F4C13" w:rsidRDefault="008F4C13" w:rsidP="009008B3">
      <w:pPr>
        <w:jc w:val="left"/>
        <w:rPr>
          <w:rFonts w:ascii="ＭＳ ゴシック" w:eastAsia="ＭＳ ゴシック" w:hAnsi="ＭＳ ゴシック" w:cs="WX'78ˇø&lt;ú—"/>
          <w:kern w:val="0"/>
          <w:sz w:val="24"/>
          <w:szCs w:val="24"/>
        </w:rPr>
      </w:pPr>
    </w:p>
    <w:p w14:paraId="7CE77D68" w14:textId="0DAF81FA" w:rsidR="00AD17CD" w:rsidRPr="00B27037" w:rsidRDefault="00AD17CD" w:rsidP="00AD17CD">
      <w:pPr>
        <w:jc w:val="left"/>
        <w:rPr>
          <w:rFonts w:ascii="ＭＳ ゴシック" w:eastAsia="ＭＳ ゴシック" w:hAnsi="ＭＳ ゴシック" w:cs="WX'78ˇø&lt;ú—"/>
          <w:kern w:val="0"/>
          <w:sz w:val="22"/>
        </w:rPr>
      </w:pPr>
      <w:r w:rsidRPr="00B27037">
        <w:rPr>
          <w:rFonts w:ascii="ＭＳ ゴシック" w:eastAsia="ＭＳ ゴシック" w:hAnsi="ＭＳ ゴシック" w:cs="WX'78ˇø&lt;ú—"/>
          <w:kern w:val="0"/>
          <w:sz w:val="22"/>
        </w:rPr>
        <w:t>(</w:t>
      </w:r>
      <w:r>
        <w:rPr>
          <w:rFonts w:ascii="ＭＳ ゴシック" w:eastAsia="ＭＳ ゴシック" w:hAnsi="ＭＳ ゴシック" w:cs="WX'78ˇø&lt;ú—" w:hint="eastAsia"/>
          <w:kern w:val="0"/>
          <w:sz w:val="22"/>
        </w:rPr>
        <w:t>3</w:t>
      </w:r>
      <w:r w:rsidRPr="00B27037">
        <w:rPr>
          <w:rFonts w:ascii="ＭＳ ゴシック" w:eastAsia="ＭＳ ゴシック" w:hAnsi="ＭＳ ゴシック" w:cs="WX'78ˇø&lt;ú—"/>
          <w:kern w:val="0"/>
          <w:sz w:val="22"/>
        </w:rPr>
        <w:t xml:space="preserve">) </w:t>
      </w:r>
      <w:r>
        <w:rPr>
          <w:rFonts w:ascii="ＭＳ ゴシック" w:eastAsia="ＭＳ ゴシック" w:hAnsi="ＭＳ ゴシック" w:cs="WX'78ˇø&lt;ú—" w:hint="eastAsia"/>
          <w:kern w:val="0"/>
          <w:sz w:val="22"/>
        </w:rPr>
        <w:t>研修協力</w:t>
      </w:r>
      <w:r w:rsidRPr="00B27037">
        <w:rPr>
          <w:rFonts w:ascii="ＭＳ ゴシック" w:eastAsia="ＭＳ ゴシック" w:hAnsi="ＭＳ ゴシック" w:cs="WX'78ˇø&lt;ú—" w:hint="eastAsia"/>
          <w:kern w:val="0"/>
          <w:sz w:val="22"/>
        </w:rPr>
        <w:t>施設について</w:t>
      </w:r>
    </w:p>
    <w:p w14:paraId="4B22D394" w14:textId="5D902532" w:rsidR="00AD17CD" w:rsidRDefault="00AD17CD" w:rsidP="009008B3">
      <w:pPr>
        <w:jc w:val="left"/>
        <w:rPr>
          <w:rFonts w:ascii="ＭＳ ゴシック" w:eastAsia="ＭＳ ゴシック" w:hAnsi="ＭＳ ゴシック" w:cs="WX'78ˇø&lt;ú—"/>
          <w:color w:val="1F497D" w:themeColor="text2"/>
          <w:kern w:val="0"/>
          <w:sz w:val="24"/>
          <w:szCs w:val="24"/>
        </w:rPr>
      </w:pPr>
      <w:r w:rsidRPr="000F4BFA">
        <w:rPr>
          <w:rFonts w:ascii="ＭＳ ゴシック" w:eastAsia="ＭＳ ゴシック" w:hAnsi="ＭＳ ゴシック" w:cs="WX'78ˇø&lt;ú—" w:hint="eastAsia"/>
          <w:color w:val="1F497D" w:themeColor="text2"/>
          <w:kern w:val="0"/>
          <w:sz w:val="24"/>
          <w:szCs w:val="24"/>
        </w:rPr>
        <w:t xml:space="preserve">　</w:t>
      </w:r>
      <w:r w:rsidR="007D2D9A">
        <w:rPr>
          <w:rFonts w:ascii="ＭＳ ゴシック" w:eastAsia="ＭＳ ゴシック" w:hAnsi="ＭＳ ゴシック" w:cs="WX'78ˇø&lt;ú—" w:hint="eastAsia"/>
          <w:color w:val="1F497D" w:themeColor="text2"/>
          <w:kern w:val="0"/>
          <w:sz w:val="24"/>
          <w:szCs w:val="24"/>
        </w:rPr>
        <w:t>前項で述べた通り、</w:t>
      </w:r>
      <w:r w:rsidRPr="000F4BFA">
        <w:rPr>
          <w:rFonts w:ascii="ＭＳ ゴシック" w:eastAsia="ＭＳ ゴシック" w:hAnsi="ＭＳ ゴシック" w:cs="WX'78ˇø&lt;ú—" w:hint="eastAsia"/>
          <w:color w:val="1F497D" w:themeColor="text2"/>
          <w:kern w:val="0"/>
          <w:sz w:val="24"/>
          <w:szCs w:val="24"/>
        </w:rPr>
        <w:t>本プログラムでは、研修連携施設ではないが、泌尿器科専門研修に必</w:t>
      </w:r>
      <w:r w:rsidR="000F4BFA">
        <w:rPr>
          <w:rFonts w:ascii="ＭＳ ゴシック" w:eastAsia="ＭＳ ゴシック" w:hAnsi="ＭＳ ゴシック" w:cs="WX'78ˇø&lt;ú—" w:hint="eastAsia"/>
          <w:color w:val="1F497D" w:themeColor="text2"/>
          <w:kern w:val="0"/>
          <w:sz w:val="24"/>
          <w:szCs w:val="24"/>
        </w:rPr>
        <w:t>要な特</w:t>
      </w:r>
      <w:r w:rsidR="00BD4752">
        <w:rPr>
          <w:rFonts w:ascii="ＭＳ ゴシック" w:eastAsia="ＭＳ ゴシック" w:hAnsi="ＭＳ ゴシック" w:cs="WX'78ˇø&lt;ú—" w:hint="eastAsia"/>
          <w:color w:val="1F497D" w:themeColor="text2"/>
          <w:kern w:val="0"/>
          <w:sz w:val="24"/>
          <w:szCs w:val="24"/>
        </w:rPr>
        <w:t>徴・診療内容を有する研修協力施設が、専攻医の研修に協力してくれます</w:t>
      </w:r>
      <w:r w:rsidRPr="000F4BFA">
        <w:rPr>
          <w:rFonts w:ascii="ＭＳ ゴシック" w:eastAsia="ＭＳ ゴシック" w:hAnsi="ＭＳ ゴシック" w:cs="WX'78ˇø&lt;ú—" w:hint="eastAsia"/>
          <w:color w:val="1F497D" w:themeColor="text2"/>
          <w:kern w:val="0"/>
          <w:sz w:val="24"/>
          <w:szCs w:val="24"/>
        </w:rPr>
        <w:t>。</w:t>
      </w:r>
    </w:p>
    <w:p w14:paraId="47B0077A" w14:textId="77777777" w:rsidR="00BD4752" w:rsidRPr="000F4BFA" w:rsidRDefault="00BD4752" w:rsidP="009008B3">
      <w:pPr>
        <w:jc w:val="left"/>
        <w:rPr>
          <w:rFonts w:ascii="ＭＳ ゴシック" w:eastAsia="ＭＳ ゴシック" w:hAnsi="ＭＳ ゴシック" w:cs="WX'78ˇø&lt;ú—"/>
          <w:color w:val="1F497D" w:themeColor="text2"/>
          <w:kern w:val="0"/>
          <w:sz w:val="24"/>
          <w:szCs w:val="24"/>
        </w:rPr>
      </w:pPr>
    </w:p>
    <w:p w14:paraId="6F8D889E" w14:textId="3BECDF70" w:rsidR="00AD17CD" w:rsidRPr="00BD4752" w:rsidRDefault="00FD23EC" w:rsidP="00BD4752">
      <w:pPr>
        <w:rPr>
          <w:rFonts w:asciiTheme="majorEastAsia" w:eastAsiaTheme="majorEastAsia" w:hAnsiTheme="majorEastAsia"/>
          <w:b/>
          <w:color w:val="1F497D" w:themeColor="text2"/>
          <w:sz w:val="24"/>
        </w:rPr>
      </w:pPr>
      <w:r>
        <w:rPr>
          <w:rFonts w:asciiTheme="majorEastAsia" w:eastAsiaTheme="majorEastAsia" w:hAnsiTheme="majorEastAsia" w:hint="eastAsia"/>
          <w:b/>
          <w:color w:val="1F497D" w:themeColor="text2"/>
          <w:sz w:val="24"/>
        </w:rPr>
        <w:t>下総中央</w:t>
      </w:r>
      <w:r w:rsidR="00BD4752">
        <w:rPr>
          <w:rFonts w:asciiTheme="majorEastAsia" w:eastAsiaTheme="majorEastAsia" w:hAnsiTheme="majorEastAsia" w:hint="eastAsia"/>
          <w:b/>
          <w:color w:val="1F497D" w:themeColor="text2"/>
          <w:sz w:val="24"/>
        </w:rPr>
        <w:t>地域泌尿器科専門研修プログラム研修協力</w:t>
      </w:r>
      <w:r w:rsidR="00BD4752" w:rsidRPr="00114AF3">
        <w:rPr>
          <w:rFonts w:asciiTheme="majorEastAsia" w:eastAsiaTheme="majorEastAsia" w:hAnsiTheme="majorEastAsia" w:hint="eastAsia"/>
          <w:b/>
          <w:color w:val="1F497D" w:themeColor="text2"/>
          <w:sz w:val="24"/>
        </w:rPr>
        <w:t>施設</w:t>
      </w:r>
    </w:p>
    <w:tbl>
      <w:tblPr>
        <w:tblStyle w:val="a4"/>
        <w:tblW w:w="0" w:type="auto"/>
        <w:tblInd w:w="108" w:type="dxa"/>
        <w:tblLook w:val="04A0" w:firstRow="1" w:lastRow="0" w:firstColumn="1" w:lastColumn="0" w:noHBand="0" w:noVBand="1"/>
      </w:tblPr>
      <w:tblGrid>
        <w:gridCol w:w="2977"/>
        <w:gridCol w:w="1559"/>
        <w:gridCol w:w="1560"/>
        <w:gridCol w:w="2835"/>
      </w:tblGrid>
      <w:tr w:rsidR="000F4BFA" w:rsidRPr="000F4BFA" w14:paraId="165B368C" w14:textId="77777777" w:rsidTr="007D2D9A">
        <w:tc>
          <w:tcPr>
            <w:tcW w:w="2977" w:type="dxa"/>
          </w:tcPr>
          <w:p w14:paraId="31BB0737" w14:textId="271CC56F"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研修協力施設</w:t>
            </w:r>
          </w:p>
        </w:tc>
        <w:tc>
          <w:tcPr>
            <w:tcW w:w="1559" w:type="dxa"/>
          </w:tcPr>
          <w:p w14:paraId="6F1084D8" w14:textId="5EF81D03"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所在地</w:t>
            </w:r>
          </w:p>
        </w:tc>
        <w:tc>
          <w:tcPr>
            <w:tcW w:w="1560" w:type="dxa"/>
          </w:tcPr>
          <w:p w14:paraId="67C557B0" w14:textId="62E33904"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2次医療圏</w:t>
            </w:r>
          </w:p>
        </w:tc>
        <w:tc>
          <w:tcPr>
            <w:tcW w:w="2835" w:type="dxa"/>
          </w:tcPr>
          <w:p w14:paraId="648D2898" w14:textId="2B381C7F"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診療内容ほか</w:t>
            </w:r>
          </w:p>
        </w:tc>
      </w:tr>
      <w:tr w:rsidR="000F4BFA" w:rsidRPr="000F4BFA" w14:paraId="3F785683" w14:textId="77777777" w:rsidTr="007D2D9A">
        <w:tc>
          <w:tcPr>
            <w:tcW w:w="2977" w:type="dxa"/>
            <w:vAlign w:val="center"/>
          </w:tcPr>
          <w:p w14:paraId="44485ED8" w14:textId="30F57405" w:rsidR="001362F9" w:rsidRPr="000F4BFA" w:rsidRDefault="00542F45"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hint="eastAsia"/>
                <w:color w:val="1F497D" w:themeColor="text2"/>
                <w:sz w:val="22"/>
              </w:rPr>
              <w:t>み○ま佐○クリニック</w:t>
            </w:r>
          </w:p>
        </w:tc>
        <w:tc>
          <w:tcPr>
            <w:tcW w:w="1559" w:type="dxa"/>
          </w:tcPr>
          <w:p w14:paraId="276B50F9" w14:textId="4E50C89C" w:rsidR="001362F9" w:rsidRPr="000F4BFA" w:rsidRDefault="00044B0C"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WX'78ˇø&lt;ú—" w:hint="eastAsia"/>
                <w:color w:val="1F497D" w:themeColor="text2"/>
                <w:kern w:val="0"/>
                <w:sz w:val="22"/>
              </w:rPr>
              <w:t>佐○市</w:t>
            </w:r>
          </w:p>
        </w:tc>
        <w:tc>
          <w:tcPr>
            <w:tcW w:w="1560" w:type="dxa"/>
          </w:tcPr>
          <w:p w14:paraId="5B0E2564" w14:textId="06A9694C" w:rsidR="001362F9" w:rsidRPr="000F4BFA" w:rsidRDefault="00044B0C"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WX'78ˇø&lt;ú—" w:hint="eastAsia"/>
                <w:color w:val="1F497D" w:themeColor="text2"/>
                <w:kern w:val="0"/>
                <w:sz w:val="22"/>
              </w:rPr>
              <w:t>○旛</w:t>
            </w:r>
          </w:p>
        </w:tc>
        <w:tc>
          <w:tcPr>
            <w:tcW w:w="2835" w:type="dxa"/>
          </w:tcPr>
          <w:p w14:paraId="2101070E" w14:textId="7BD2248A" w:rsidR="001362F9" w:rsidRPr="000F4BFA" w:rsidRDefault="000F4BFA"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地域泌尿器科診療・透析</w:t>
            </w:r>
          </w:p>
        </w:tc>
      </w:tr>
      <w:tr w:rsidR="000F4BFA" w:rsidRPr="000F4BFA" w14:paraId="28661326" w14:textId="77777777" w:rsidTr="007D2D9A">
        <w:tc>
          <w:tcPr>
            <w:tcW w:w="2977" w:type="dxa"/>
            <w:vAlign w:val="center"/>
          </w:tcPr>
          <w:p w14:paraId="069BC2CC" w14:textId="51C316B0" w:rsidR="001362F9" w:rsidRPr="000F4BFA" w:rsidRDefault="00542F45"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hint="eastAsia"/>
                <w:color w:val="1F497D" w:themeColor="text2"/>
                <w:sz w:val="22"/>
              </w:rPr>
              <w:t>み○ま○田クリニック</w:t>
            </w:r>
          </w:p>
        </w:tc>
        <w:tc>
          <w:tcPr>
            <w:tcW w:w="1559" w:type="dxa"/>
          </w:tcPr>
          <w:p w14:paraId="208CD278" w14:textId="087ED31F"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成田市</w:t>
            </w:r>
          </w:p>
        </w:tc>
        <w:tc>
          <w:tcPr>
            <w:tcW w:w="1560" w:type="dxa"/>
          </w:tcPr>
          <w:p w14:paraId="55730E93" w14:textId="2B61028D" w:rsidR="001362F9" w:rsidRPr="000F4BFA" w:rsidRDefault="00044B0C"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WX'78ˇø&lt;ú—" w:hint="eastAsia"/>
                <w:color w:val="1F497D" w:themeColor="text2"/>
                <w:kern w:val="0"/>
                <w:sz w:val="22"/>
              </w:rPr>
              <w:t>○旛</w:t>
            </w:r>
          </w:p>
        </w:tc>
        <w:tc>
          <w:tcPr>
            <w:tcW w:w="2835" w:type="dxa"/>
          </w:tcPr>
          <w:p w14:paraId="1E5B1CA1" w14:textId="3CFDB141" w:rsidR="001362F9" w:rsidRPr="000F4BFA" w:rsidRDefault="000F4BFA"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地域泌尿器科診療・透析</w:t>
            </w:r>
          </w:p>
        </w:tc>
      </w:tr>
      <w:tr w:rsidR="000F4BFA" w:rsidRPr="000F4BFA" w14:paraId="53679900" w14:textId="77777777" w:rsidTr="007D2D9A">
        <w:tc>
          <w:tcPr>
            <w:tcW w:w="2977" w:type="dxa"/>
            <w:vAlign w:val="center"/>
          </w:tcPr>
          <w:p w14:paraId="6EF9574B" w14:textId="7E2BBF26" w:rsidR="001362F9" w:rsidRPr="000F4BFA" w:rsidRDefault="00542F45"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ＭＳ Ｐゴシック" w:hint="eastAsia"/>
                <w:color w:val="1F497D" w:themeColor="text2"/>
                <w:kern w:val="0"/>
                <w:sz w:val="22"/>
              </w:rPr>
              <w:t>佐○中央病院</w:t>
            </w:r>
          </w:p>
        </w:tc>
        <w:tc>
          <w:tcPr>
            <w:tcW w:w="1559" w:type="dxa"/>
          </w:tcPr>
          <w:p w14:paraId="6E96C4D1" w14:textId="31FD41A0" w:rsidR="001362F9" w:rsidRPr="000F4BFA" w:rsidRDefault="00044B0C"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WX'78ˇø&lt;ú—" w:hint="eastAsia"/>
                <w:color w:val="1F497D" w:themeColor="text2"/>
                <w:kern w:val="0"/>
                <w:sz w:val="22"/>
              </w:rPr>
              <w:t>佐○市</w:t>
            </w:r>
          </w:p>
        </w:tc>
        <w:tc>
          <w:tcPr>
            <w:tcW w:w="1560" w:type="dxa"/>
          </w:tcPr>
          <w:p w14:paraId="29096769" w14:textId="2DC3D32F" w:rsidR="001362F9" w:rsidRPr="000F4BFA" w:rsidRDefault="00044B0C"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WX'78ˇø&lt;ú—" w:hint="eastAsia"/>
                <w:color w:val="1F497D" w:themeColor="text2"/>
                <w:kern w:val="0"/>
                <w:sz w:val="22"/>
              </w:rPr>
              <w:t>○旛</w:t>
            </w:r>
          </w:p>
        </w:tc>
        <w:tc>
          <w:tcPr>
            <w:tcW w:w="2835" w:type="dxa"/>
          </w:tcPr>
          <w:p w14:paraId="3131827C" w14:textId="776B1626"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地域泌尿器科診療</w:t>
            </w:r>
          </w:p>
        </w:tc>
      </w:tr>
      <w:tr w:rsidR="000F4BFA" w:rsidRPr="000F4BFA" w14:paraId="3EEAD5AB" w14:textId="77777777" w:rsidTr="007D2D9A">
        <w:tc>
          <w:tcPr>
            <w:tcW w:w="2977" w:type="dxa"/>
            <w:vAlign w:val="center"/>
          </w:tcPr>
          <w:p w14:paraId="4865798E" w14:textId="39AA740F" w:rsidR="001362F9" w:rsidRPr="000F4BFA" w:rsidRDefault="00542F45"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ＭＳ Ｐゴシック" w:hint="eastAsia"/>
                <w:color w:val="1F497D" w:themeColor="text2"/>
                <w:kern w:val="0"/>
                <w:sz w:val="22"/>
              </w:rPr>
              <w:t>日○台病院</w:t>
            </w:r>
          </w:p>
        </w:tc>
        <w:tc>
          <w:tcPr>
            <w:tcW w:w="1559" w:type="dxa"/>
          </w:tcPr>
          <w:p w14:paraId="77F50D48" w14:textId="0B63CCEE"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富里市</w:t>
            </w:r>
          </w:p>
        </w:tc>
        <w:tc>
          <w:tcPr>
            <w:tcW w:w="1560" w:type="dxa"/>
          </w:tcPr>
          <w:p w14:paraId="0F0B750D" w14:textId="51651D3A" w:rsidR="001362F9" w:rsidRPr="000F4BFA" w:rsidRDefault="00044B0C"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WX'78ˇø&lt;ú—" w:hint="eastAsia"/>
                <w:color w:val="1F497D" w:themeColor="text2"/>
                <w:kern w:val="0"/>
                <w:sz w:val="22"/>
              </w:rPr>
              <w:t>○旛</w:t>
            </w:r>
          </w:p>
        </w:tc>
        <w:tc>
          <w:tcPr>
            <w:tcW w:w="2835" w:type="dxa"/>
          </w:tcPr>
          <w:p w14:paraId="2CF49AFE" w14:textId="5182191A"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地域泌尿器科診療</w:t>
            </w:r>
          </w:p>
        </w:tc>
      </w:tr>
      <w:tr w:rsidR="000F4BFA" w:rsidRPr="000F4BFA" w14:paraId="41B289CB" w14:textId="77777777" w:rsidTr="007D2D9A">
        <w:tc>
          <w:tcPr>
            <w:tcW w:w="2977" w:type="dxa"/>
            <w:vAlign w:val="center"/>
          </w:tcPr>
          <w:p w14:paraId="5213E154" w14:textId="19CF3D8E" w:rsidR="001362F9" w:rsidRPr="000F4BFA" w:rsidRDefault="00542F45"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ＭＳ Ｐゴシック" w:hint="eastAsia"/>
                <w:color w:val="1F497D" w:themeColor="text2"/>
                <w:kern w:val="0"/>
                <w:sz w:val="22"/>
              </w:rPr>
              <w:t>セ○トマー○レット病院</w:t>
            </w:r>
          </w:p>
        </w:tc>
        <w:tc>
          <w:tcPr>
            <w:tcW w:w="1559" w:type="dxa"/>
          </w:tcPr>
          <w:p w14:paraId="5FB8360B" w14:textId="64924258" w:rsidR="001362F9" w:rsidRPr="000F4BFA" w:rsidRDefault="00044B0C"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WX'78ˇø&lt;ú—" w:hint="eastAsia"/>
                <w:color w:val="1F497D" w:themeColor="text2"/>
                <w:kern w:val="0"/>
                <w:sz w:val="22"/>
              </w:rPr>
              <w:t>八○代</w:t>
            </w:r>
            <w:r w:rsidR="001362F9" w:rsidRPr="000F4BFA">
              <w:rPr>
                <w:rFonts w:asciiTheme="majorEastAsia" w:eastAsiaTheme="majorEastAsia" w:hAnsiTheme="majorEastAsia" w:cs="WX'78ˇø&lt;ú—" w:hint="eastAsia"/>
                <w:color w:val="1F497D" w:themeColor="text2"/>
                <w:kern w:val="0"/>
                <w:sz w:val="22"/>
              </w:rPr>
              <w:t>市</w:t>
            </w:r>
          </w:p>
        </w:tc>
        <w:tc>
          <w:tcPr>
            <w:tcW w:w="1560" w:type="dxa"/>
          </w:tcPr>
          <w:p w14:paraId="38FE3EBB" w14:textId="23B33D72" w:rsidR="001362F9" w:rsidRPr="000F4BFA" w:rsidRDefault="00044B0C"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WX'78ˇø&lt;ú—" w:hint="eastAsia"/>
                <w:color w:val="1F497D" w:themeColor="text2"/>
                <w:kern w:val="0"/>
                <w:sz w:val="22"/>
              </w:rPr>
              <w:t>東○南部</w:t>
            </w:r>
          </w:p>
        </w:tc>
        <w:tc>
          <w:tcPr>
            <w:tcW w:w="2835" w:type="dxa"/>
          </w:tcPr>
          <w:p w14:paraId="3CCA8DE6" w14:textId="0709EB5E"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地域泌尿器科診療</w:t>
            </w:r>
          </w:p>
        </w:tc>
      </w:tr>
      <w:tr w:rsidR="000F4BFA" w:rsidRPr="000F4BFA" w14:paraId="33D3EB14" w14:textId="77777777" w:rsidTr="007D2D9A">
        <w:tc>
          <w:tcPr>
            <w:tcW w:w="2977" w:type="dxa"/>
            <w:vAlign w:val="center"/>
          </w:tcPr>
          <w:p w14:paraId="795D1765" w14:textId="2C0BC0E0" w:rsidR="001362F9" w:rsidRPr="000F4BFA" w:rsidRDefault="00542F45"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ＭＳ Ｐゴシック" w:hint="eastAsia"/>
                <w:color w:val="1F497D" w:themeColor="text2"/>
                <w:kern w:val="0"/>
                <w:sz w:val="22"/>
              </w:rPr>
              <w:t>セ○メディック病院</w:t>
            </w:r>
          </w:p>
        </w:tc>
        <w:tc>
          <w:tcPr>
            <w:tcW w:w="1559" w:type="dxa"/>
          </w:tcPr>
          <w:p w14:paraId="0357780E" w14:textId="49D4C9F6"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船橋市</w:t>
            </w:r>
          </w:p>
        </w:tc>
        <w:tc>
          <w:tcPr>
            <w:tcW w:w="1560" w:type="dxa"/>
          </w:tcPr>
          <w:p w14:paraId="4DA55606" w14:textId="407FDD79" w:rsidR="001362F9" w:rsidRPr="000F4BFA" w:rsidRDefault="00044B0C"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WX'78ˇø&lt;ú—" w:hint="eastAsia"/>
                <w:color w:val="1F497D" w:themeColor="text2"/>
                <w:kern w:val="0"/>
                <w:sz w:val="22"/>
              </w:rPr>
              <w:t>東○南部</w:t>
            </w:r>
          </w:p>
        </w:tc>
        <w:tc>
          <w:tcPr>
            <w:tcW w:w="2835" w:type="dxa"/>
          </w:tcPr>
          <w:p w14:paraId="2E029326" w14:textId="22971E5C"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地域泌尿器科診療</w:t>
            </w:r>
          </w:p>
        </w:tc>
      </w:tr>
      <w:tr w:rsidR="000F4BFA" w:rsidRPr="000F4BFA" w14:paraId="6D34FAC2" w14:textId="77777777" w:rsidTr="007D2D9A">
        <w:tc>
          <w:tcPr>
            <w:tcW w:w="2977" w:type="dxa"/>
            <w:vAlign w:val="center"/>
          </w:tcPr>
          <w:p w14:paraId="63EE22AC" w14:textId="0CF702A5" w:rsidR="001362F9" w:rsidRPr="000F4BFA" w:rsidRDefault="007B2333"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ＭＳ Ｐゴシック" w:hint="eastAsia"/>
                <w:color w:val="1F497D" w:themeColor="text2"/>
                <w:kern w:val="0"/>
                <w:sz w:val="22"/>
              </w:rPr>
              <w:t>東○</w:t>
            </w:r>
            <w:r w:rsidR="001362F9" w:rsidRPr="000F4BFA">
              <w:rPr>
                <w:rFonts w:asciiTheme="majorEastAsia" w:eastAsiaTheme="majorEastAsia" w:hAnsiTheme="majorEastAsia" w:cs="ＭＳ Ｐゴシック" w:hint="eastAsia"/>
                <w:color w:val="1F497D" w:themeColor="text2"/>
                <w:kern w:val="0"/>
                <w:sz w:val="22"/>
              </w:rPr>
              <w:t>クリニックエアポート泌尿器科</w:t>
            </w:r>
          </w:p>
        </w:tc>
        <w:tc>
          <w:tcPr>
            <w:tcW w:w="1559" w:type="dxa"/>
          </w:tcPr>
          <w:p w14:paraId="41B51A78" w14:textId="2191DE2D" w:rsidR="001362F9" w:rsidRPr="000F4BFA" w:rsidRDefault="001362F9"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富里市</w:t>
            </w:r>
          </w:p>
        </w:tc>
        <w:tc>
          <w:tcPr>
            <w:tcW w:w="1560" w:type="dxa"/>
          </w:tcPr>
          <w:p w14:paraId="5BC53C58" w14:textId="558B0BFB" w:rsidR="001362F9" w:rsidRPr="000F4BFA" w:rsidRDefault="00044B0C" w:rsidP="009008B3">
            <w:pPr>
              <w:jc w:val="left"/>
              <w:rPr>
                <w:rFonts w:asciiTheme="majorEastAsia" w:eastAsiaTheme="majorEastAsia" w:hAnsiTheme="majorEastAsia" w:cs="WX'78ˇø&lt;ú—"/>
                <w:color w:val="1F497D" w:themeColor="text2"/>
                <w:kern w:val="0"/>
                <w:sz w:val="22"/>
              </w:rPr>
            </w:pPr>
            <w:r>
              <w:rPr>
                <w:rFonts w:asciiTheme="majorEastAsia" w:eastAsiaTheme="majorEastAsia" w:hAnsiTheme="majorEastAsia" w:cs="WX'78ˇø&lt;ú—" w:hint="eastAsia"/>
                <w:color w:val="1F497D" w:themeColor="text2"/>
                <w:kern w:val="0"/>
                <w:sz w:val="22"/>
              </w:rPr>
              <w:t>○旛</w:t>
            </w:r>
          </w:p>
        </w:tc>
        <w:tc>
          <w:tcPr>
            <w:tcW w:w="2835" w:type="dxa"/>
          </w:tcPr>
          <w:p w14:paraId="3F925E35" w14:textId="0D576C5E" w:rsidR="001362F9" w:rsidRPr="000F4BFA" w:rsidRDefault="000F4BFA" w:rsidP="009008B3">
            <w:pPr>
              <w:jc w:val="left"/>
              <w:rPr>
                <w:rFonts w:asciiTheme="majorEastAsia" w:eastAsiaTheme="majorEastAsia" w:hAnsiTheme="majorEastAsia" w:cs="WX'78ˇø&lt;ú—"/>
                <w:color w:val="1F497D" w:themeColor="text2"/>
                <w:kern w:val="0"/>
                <w:sz w:val="22"/>
              </w:rPr>
            </w:pPr>
            <w:r w:rsidRPr="000F4BFA">
              <w:rPr>
                <w:rFonts w:asciiTheme="majorEastAsia" w:eastAsiaTheme="majorEastAsia" w:hAnsiTheme="majorEastAsia" w:cs="WX'78ˇø&lt;ú—" w:hint="eastAsia"/>
                <w:color w:val="1F497D" w:themeColor="text2"/>
                <w:kern w:val="0"/>
                <w:sz w:val="22"/>
              </w:rPr>
              <w:t>地域泌尿器科診療・透析</w:t>
            </w:r>
          </w:p>
        </w:tc>
      </w:tr>
    </w:tbl>
    <w:p w14:paraId="121BBF2B" w14:textId="77777777" w:rsidR="00AD17CD" w:rsidRPr="00B27037" w:rsidRDefault="00AD17CD" w:rsidP="009008B3">
      <w:pPr>
        <w:jc w:val="left"/>
        <w:rPr>
          <w:rFonts w:ascii="ＭＳ ゴシック" w:eastAsia="ＭＳ ゴシック" w:hAnsi="ＭＳ ゴシック" w:cs="WX'78ˇø&lt;ú—"/>
          <w:kern w:val="0"/>
          <w:sz w:val="24"/>
          <w:szCs w:val="24"/>
        </w:rPr>
      </w:pPr>
    </w:p>
    <w:p w14:paraId="2596ED8A" w14:textId="0C764160" w:rsidR="009008B3" w:rsidRPr="00B27037" w:rsidRDefault="00E94B9C" w:rsidP="004B156F">
      <w:pPr>
        <w:widowControl w:val="0"/>
        <w:rPr>
          <w:rFonts w:ascii="ＭＳ ゴシック" w:eastAsia="ＭＳ ゴシック" w:hAnsi="ＭＳ ゴシック"/>
          <w:sz w:val="28"/>
          <w:szCs w:val="28"/>
        </w:rPr>
      </w:pPr>
      <w:r w:rsidRPr="00B27037">
        <w:rPr>
          <w:rFonts w:ascii="ＭＳ ゴシック" w:eastAsia="ＭＳ ゴシック" w:hAnsi="ＭＳ ゴシック"/>
          <w:sz w:val="28"/>
          <w:szCs w:val="28"/>
        </w:rPr>
        <w:t>11</w:t>
      </w:r>
      <w:r w:rsidR="00932CF6" w:rsidRPr="00B27037">
        <w:rPr>
          <w:rFonts w:ascii="ＭＳ ゴシック" w:eastAsia="ＭＳ ゴシック" w:hAnsi="ＭＳ ゴシック"/>
          <w:sz w:val="28"/>
          <w:szCs w:val="28"/>
        </w:rPr>
        <w:t xml:space="preserve">. </w:t>
      </w:r>
      <w:r w:rsidR="00932CF6" w:rsidRPr="00B27037">
        <w:rPr>
          <w:rFonts w:ascii="ＭＳ ゴシック" w:eastAsia="ＭＳ ゴシック" w:hAnsi="ＭＳ ゴシック" w:hint="eastAsia"/>
          <w:sz w:val="28"/>
          <w:szCs w:val="28"/>
        </w:rPr>
        <w:t>専攻医の評価時期と方法</w:t>
      </w:r>
    </w:p>
    <w:p w14:paraId="2A238852" w14:textId="77777777" w:rsidR="00932CF6" w:rsidRPr="00B27037" w:rsidRDefault="00932CF6" w:rsidP="008F4C13">
      <w:pPr>
        <w:ind w:firstLineChars="100" w:firstLine="220"/>
        <w:rPr>
          <w:rFonts w:ascii="ＭＳ ゴシック" w:eastAsia="ＭＳ ゴシック" w:hAnsi="ＭＳ ゴシック"/>
          <w:sz w:val="22"/>
        </w:rPr>
      </w:pPr>
      <w:r w:rsidRPr="00B27037">
        <w:rPr>
          <w:rFonts w:ascii="ＭＳ ゴシック" w:eastAsia="ＭＳ ゴシック" w:hAnsi="ＭＳ ゴシック" w:hint="eastAsia"/>
          <w:sz w:val="22"/>
        </w:rPr>
        <w:t>専門研修中の専攻医と指導医の相互評価は施設群による研修とともに専門研修プログラムの根幹となるものです。評価は形成的評価（専攻医に対してフィードバックを行い、自己の成長や達成度を把握できるように指導を行う）と総括的評価（専門研修期間全体を総括しての評価）からなります。</w:t>
      </w:r>
    </w:p>
    <w:p w14:paraId="30318CAE" w14:textId="77777777" w:rsidR="00932CF6" w:rsidRPr="00B27037" w:rsidRDefault="00932CF6" w:rsidP="00932CF6">
      <w:pPr>
        <w:rPr>
          <w:rFonts w:ascii="ＭＳ ゴシック" w:eastAsia="ＭＳ ゴシック" w:hAnsi="ＭＳ ゴシック"/>
          <w:sz w:val="22"/>
        </w:rPr>
      </w:pPr>
    </w:p>
    <w:p w14:paraId="77EEAF59" w14:textId="77777777" w:rsidR="00932CF6" w:rsidRPr="00B27037" w:rsidRDefault="00932CF6" w:rsidP="00932CF6">
      <w:pPr>
        <w:rPr>
          <w:rFonts w:ascii="ＭＳ ゴシック" w:eastAsia="ＭＳ ゴシック" w:hAnsi="ＭＳ ゴシック"/>
          <w:sz w:val="22"/>
        </w:rPr>
      </w:pPr>
      <w:r w:rsidRPr="00B27037">
        <w:rPr>
          <w:rFonts w:ascii="ＭＳ ゴシック" w:eastAsia="ＭＳ ゴシック" w:hAnsi="ＭＳ ゴシック"/>
          <w:sz w:val="22"/>
        </w:rPr>
        <w:t xml:space="preserve">(1) </w:t>
      </w:r>
      <w:r w:rsidRPr="00B27037">
        <w:rPr>
          <w:rFonts w:ascii="ＭＳ ゴシック" w:eastAsia="ＭＳ ゴシック" w:hAnsi="ＭＳ ゴシック" w:hint="eastAsia"/>
          <w:sz w:val="22"/>
        </w:rPr>
        <w:t>形成的評価</w:t>
      </w:r>
    </w:p>
    <w:p w14:paraId="1AC9D5C2" w14:textId="77777777" w:rsidR="00932CF6" w:rsidRPr="00B27037" w:rsidRDefault="00932CF6" w:rsidP="00932CF6">
      <w:pPr>
        <w:rPr>
          <w:rFonts w:ascii="ＭＳ ゴシック" w:eastAsia="ＭＳ ゴシック" w:hAnsi="ＭＳ ゴシック"/>
          <w:sz w:val="22"/>
        </w:rPr>
      </w:pPr>
      <w:r w:rsidRPr="00B27037">
        <w:rPr>
          <w:rFonts w:ascii="ＭＳ ゴシック" w:eastAsia="ＭＳ ゴシック" w:hAnsi="ＭＳ ゴシック" w:hint="eastAsia"/>
          <w:sz w:val="22"/>
        </w:rPr>
        <w:t>指導医は年</w:t>
      </w:r>
      <w:r w:rsidRPr="00B27037">
        <w:rPr>
          <w:rFonts w:ascii="ＭＳ ゴシック" w:eastAsia="ＭＳ ゴシック" w:hAnsi="ＭＳ ゴシック"/>
          <w:sz w:val="22"/>
        </w:rPr>
        <w:t>2</w:t>
      </w:r>
      <w:r w:rsidRPr="00B27037">
        <w:rPr>
          <w:rFonts w:ascii="ＭＳ ゴシック" w:eastAsia="ＭＳ ゴシック" w:hAnsi="ＭＳ ゴシック" w:hint="eastAsia"/>
          <w:sz w:val="22"/>
        </w:rPr>
        <w:t>回（</w:t>
      </w:r>
      <w:r w:rsidRPr="00B27037">
        <w:rPr>
          <w:rFonts w:ascii="ＭＳ ゴシック" w:eastAsia="ＭＳ ゴシック" w:hAnsi="ＭＳ ゴシック"/>
          <w:sz w:val="22"/>
        </w:rPr>
        <w:t>3</w:t>
      </w:r>
      <w:r w:rsidRPr="00B27037">
        <w:rPr>
          <w:rFonts w:ascii="ＭＳ ゴシック" w:eastAsia="ＭＳ ゴシック" w:hAnsi="ＭＳ ゴシック" w:hint="eastAsia"/>
          <w:sz w:val="22"/>
        </w:rPr>
        <w:t>月、</w:t>
      </w:r>
      <w:r w:rsidRPr="00B27037">
        <w:rPr>
          <w:rFonts w:ascii="ＭＳ ゴシック" w:eastAsia="ＭＳ ゴシック" w:hAnsi="ＭＳ ゴシック"/>
          <w:sz w:val="22"/>
        </w:rPr>
        <w:t>9</w:t>
      </w:r>
      <w:r w:rsidRPr="00B27037">
        <w:rPr>
          <w:rFonts w:ascii="ＭＳ ゴシック" w:eastAsia="ＭＳ ゴシック" w:hAnsi="ＭＳ ゴシック" w:hint="eastAsia"/>
          <w:sz w:val="22"/>
        </w:rPr>
        <w:t>月）専攻医のコアコンピテンシ一項目と泌尿器科専門知識および技能修得状況に関して形成的評価を行います。すなわち、項目毎に専攻医に対してフィードバックし、自己の成長や達成度を把握できるように指導を行います。</w:t>
      </w:r>
    </w:p>
    <w:p w14:paraId="4C1A20A8" w14:textId="77777777" w:rsidR="00932CF6" w:rsidRPr="00B27037" w:rsidRDefault="00932CF6" w:rsidP="00932CF6">
      <w:pPr>
        <w:rPr>
          <w:rFonts w:ascii="ＭＳ ゴシック" w:eastAsia="ＭＳ ゴシック" w:hAnsi="ＭＳ ゴシック"/>
          <w:sz w:val="22"/>
        </w:rPr>
      </w:pPr>
      <w:r w:rsidRPr="00B27037">
        <w:rPr>
          <w:rFonts w:ascii="ＭＳ ゴシック" w:eastAsia="ＭＳ ゴシック" w:hAnsi="ＭＳ ゴシック" w:hint="eastAsia"/>
          <w:sz w:val="22"/>
        </w:rPr>
        <w:t>専攻医は指導医・指導責任者のチェックを受けた研修目標達成度評価報告用紙（シート1-1～1-4）と経験症例数報告用紙（シート2-1、2-2、2-3-1～2-3-3）を研修プログラム管理委員会に提出します。書類提出時期は形成的評価を受けた翌月とします。</w:t>
      </w:r>
    </w:p>
    <w:p w14:paraId="2163BB2E" w14:textId="77777777" w:rsidR="00932CF6" w:rsidRPr="00B27037" w:rsidRDefault="00932CF6" w:rsidP="008F4C13">
      <w:pPr>
        <w:ind w:firstLineChars="100" w:firstLine="220"/>
        <w:rPr>
          <w:rFonts w:ascii="ＭＳ ゴシック" w:eastAsia="ＭＳ ゴシック" w:hAnsi="ＭＳ ゴシック"/>
          <w:sz w:val="22"/>
        </w:rPr>
      </w:pPr>
      <w:r w:rsidRPr="00B27037">
        <w:rPr>
          <w:rFonts w:ascii="ＭＳ ゴシック" w:eastAsia="ＭＳ ゴシック" w:hAnsi="ＭＳ ゴシック" w:hint="eastAsia"/>
          <w:sz w:val="22"/>
        </w:rPr>
        <w:t>専攻医の研修実績および評価の記録は専門研修プログラム管理委員会で保存します。また研修プログラム管理委員会は中間報告と年次報告の内容を精査し、次年度の研修指導に反映させることとします。</w:t>
      </w:r>
    </w:p>
    <w:p w14:paraId="0A1087A4" w14:textId="77777777" w:rsidR="00932CF6" w:rsidRPr="00B27037" w:rsidRDefault="00932CF6" w:rsidP="00932CF6">
      <w:pPr>
        <w:rPr>
          <w:rFonts w:ascii="ＭＳ ゴシック" w:eastAsia="ＭＳ ゴシック" w:hAnsi="ＭＳ ゴシック"/>
          <w:sz w:val="22"/>
        </w:rPr>
      </w:pPr>
    </w:p>
    <w:p w14:paraId="37304D56" w14:textId="77777777" w:rsidR="00932CF6" w:rsidRPr="00B27037" w:rsidRDefault="00932CF6" w:rsidP="00932CF6">
      <w:pPr>
        <w:rPr>
          <w:rFonts w:ascii="ＭＳ ゴシック" w:eastAsia="ＭＳ ゴシック" w:hAnsi="ＭＳ ゴシック"/>
          <w:sz w:val="22"/>
        </w:rPr>
      </w:pPr>
      <w:r w:rsidRPr="00B27037">
        <w:rPr>
          <w:rFonts w:ascii="ＭＳ ゴシック" w:eastAsia="ＭＳ ゴシック" w:hAnsi="ＭＳ ゴシック"/>
          <w:sz w:val="22"/>
        </w:rPr>
        <w:t>(2)</w:t>
      </w:r>
      <w:r w:rsidRPr="00B27037">
        <w:rPr>
          <w:rFonts w:ascii="ＭＳ ゴシック" w:eastAsia="ＭＳ ゴシック" w:hAnsi="ＭＳ ゴシック" w:hint="eastAsia"/>
          <w:sz w:val="22"/>
        </w:rPr>
        <w:t>総括的評価</w:t>
      </w:r>
    </w:p>
    <w:p w14:paraId="53139CE8" w14:textId="77777777" w:rsidR="00932CF6" w:rsidRPr="00B27037" w:rsidRDefault="00932CF6" w:rsidP="008F4C13">
      <w:pPr>
        <w:ind w:firstLineChars="100" w:firstLine="220"/>
        <w:rPr>
          <w:rFonts w:ascii="ＭＳ ゴシック" w:eastAsia="ＭＳ ゴシック" w:hAnsi="ＭＳ ゴシック"/>
          <w:sz w:val="22"/>
        </w:rPr>
      </w:pPr>
      <w:r w:rsidRPr="00B27037">
        <w:rPr>
          <w:rFonts w:ascii="ＭＳ ゴシック" w:eastAsia="ＭＳ ゴシック" w:hAnsi="ＭＳ ゴシック" w:hint="eastAsia"/>
          <w:sz w:val="22"/>
        </w:rPr>
        <w:t>専門研修期間全体を総括しての評価はプログラム統括責任者が行います。最終研修年度(専門研修4年目)の研修を終えた4月に研修期間中の研修目標達成度評価報告用紙と経験症例数</w:t>
      </w:r>
      <w:r w:rsidRPr="00B27037">
        <w:rPr>
          <w:rFonts w:ascii="ＭＳ ゴシック" w:eastAsia="ＭＳ ゴシック" w:hAnsi="ＭＳ ゴシック" w:hint="eastAsia"/>
          <w:sz w:val="22"/>
        </w:rPr>
        <w:lastRenderedPageBreak/>
        <w:t>報告用紙を総合的に評価し、専門的知識、専門的技能、医師として備えるべき態度を習得したかどうかを判定します。また、ローテーション終了時や年次終了時等の区切りで行う形成的評価も参考にして総括的評価を行います。</w:t>
      </w:r>
    </w:p>
    <w:p w14:paraId="327740C1" w14:textId="77777777" w:rsidR="00932CF6" w:rsidRPr="00B27037" w:rsidRDefault="00932CF6" w:rsidP="008F4C13">
      <w:pPr>
        <w:ind w:firstLineChars="100" w:firstLine="220"/>
        <w:rPr>
          <w:rFonts w:ascii="ＭＳ ゴシック" w:eastAsia="ＭＳ ゴシック" w:hAnsi="ＭＳ ゴシック"/>
          <w:sz w:val="22"/>
        </w:rPr>
      </w:pPr>
      <w:r w:rsidRPr="00B27037">
        <w:rPr>
          <w:rFonts w:ascii="ＭＳ ゴシック" w:eastAsia="ＭＳ ゴシック" w:hAnsi="ＭＳ ゴシック" w:hint="eastAsia"/>
          <w:sz w:val="22"/>
        </w:rPr>
        <w:t>研修基幹施設の研修プログラム管理委員会において、知識、技能、態度それぞれについて評価を行い、総合的に修了判定を可とすべきか否かを判定します。知識、技能、態度の中に不可の項目がある場合には修了とみなされません。</w:t>
      </w:r>
    </w:p>
    <w:p w14:paraId="23FC091A" w14:textId="77777777" w:rsidR="00932CF6" w:rsidRPr="00B27037" w:rsidRDefault="00932CF6" w:rsidP="008F4C13">
      <w:pPr>
        <w:ind w:firstLineChars="100" w:firstLine="220"/>
        <w:rPr>
          <w:rFonts w:ascii="ＭＳ ゴシック" w:eastAsia="ＭＳ ゴシック" w:hAnsi="ＭＳ ゴシック"/>
          <w:sz w:val="22"/>
        </w:rPr>
      </w:pPr>
      <w:r w:rsidRPr="00B27037">
        <w:rPr>
          <w:rFonts w:ascii="ＭＳ ゴシック" w:eastAsia="ＭＳ ゴシック" w:hAnsi="ＭＳ ゴシック" w:hint="eastAsia"/>
          <w:sz w:val="22"/>
        </w:rPr>
        <w:t>総括的評価のプロセスは、自己申告ならびに上級医・専門医・指導医・多職種の評価を参考にして作成された、研修目標達成度評価報告用紙、経験症例数報告用紙について、連携施設指導者の評価を参考にプログラム管理委員会で評価し、プログラム統括責任者が決定することとなります。</w:t>
      </w:r>
    </w:p>
    <w:p w14:paraId="16F5EDE2" w14:textId="77777777" w:rsidR="00932CF6" w:rsidRPr="00B27037" w:rsidRDefault="00932CF6" w:rsidP="008F4C13">
      <w:pPr>
        <w:ind w:firstLineChars="100" w:firstLine="220"/>
        <w:rPr>
          <w:rFonts w:ascii="ＭＳ ゴシック" w:eastAsia="ＭＳ ゴシック" w:hAnsi="ＭＳ ゴシック"/>
          <w:sz w:val="22"/>
        </w:rPr>
      </w:pPr>
      <w:r w:rsidRPr="00B27037">
        <w:rPr>
          <w:rFonts w:ascii="ＭＳ ゴシック" w:eastAsia="ＭＳ ゴシック" w:hAnsi="ＭＳ ゴシック" w:hint="eastAsia"/>
          <w:sz w:val="22"/>
        </w:rPr>
        <w:t>医師以外の医療従事者からの評価も参考にします。医師としての倫理性、社会性に係る以下の事項について評価を受けることになります。評価の方法としては、看護師、薬剤師、MSW、（患者）などから評価してもらいます。</w:t>
      </w:r>
    </w:p>
    <w:p w14:paraId="73B3BCDB" w14:textId="77777777" w:rsidR="00932CF6" w:rsidRPr="00B27037" w:rsidRDefault="00932CF6" w:rsidP="00932CF6">
      <w:pPr>
        <w:rPr>
          <w:rFonts w:ascii="ＭＳ ゴシック" w:eastAsia="ＭＳ ゴシック" w:hAnsi="ＭＳ ゴシック"/>
          <w:sz w:val="22"/>
        </w:rPr>
      </w:pPr>
      <w:r w:rsidRPr="00B27037">
        <w:rPr>
          <w:rFonts w:ascii="ＭＳ ゴシック" w:eastAsia="ＭＳ ゴシック" w:hAnsi="ＭＳ ゴシック" w:hint="eastAsia"/>
          <w:sz w:val="22"/>
        </w:rPr>
        <w:t>特に、「コアコンピテンシー　４．倫理観と医療のプロフェッショナリズム」における、それぞれのコンピテンシーは看護師、薬剤師、クラーク等の医療スタッフによる評価を参考にしてプログラム統括責任者が行います。これは研修記録簿　シート1-4に示してあります。</w:t>
      </w:r>
    </w:p>
    <w:p w14:paraId="516121E2" w14:textId="77777777" w:rsidR="00932CF6" w:rsidRPr="00B27037" w:rsidRDefault="00932CF6" w:rsidP="00932CF6">
      <w:pPr>
        <w:rPr>
          <w:rFonts w:ascii="ＭＳ ゴシック" w:eastAsia="ＭＳ ゴシック" w:hAnsi="ＭＳ ゴシック"/>
          <w:sz w:val="22"/>
        </w:rPr>
      </w:pPr>
    </w:p>
    <w:p w14:paraId="4CE64041" w14:textId="19200F06" w:rsidR="007B2854" w:rsidRPr="00B27037" w:rsidRDefault="007B2854" w:rsidP="007B2854">
      <w:pPr>
        <w:widowControl w:val="0"/>
        <w:rPr>
          <w:rFonts w:ascii="ＭＳ ゴシック" w:eastAsia="ＭＳ ゴシック" w:hAnsi="ＭＳ ゴシック"/>
          <w:sz w:val="28"/>
          <w:szCs w:val="28"/>
        </w:rPr>
      </w:pPr>
      <w:r w:rsidRPr="00B27037">
        <w:rPr>
          <w:rFonts w:ascii="ＭＳ ゴシック" w:eastAsia="ＭＳ ゴシック" w:hAnsi="ＭＳ ゴシック"/>
          <w:sz w:val="28"/>
          <w:szCs w:val="28"/>
        </w:rPr>
        <w:t xml:space="preserve">12. </w:t>
      </w:r>
      <w:r w:rsidRPr="00B27037">
        <w:rPr>
          <w:rFonts w:ascii="ＭＳ ゴシック" w:eastAsia="ＭＳ ゴシック" w:hAnsi="ＭＳ ゴシック" w:hint="eastAsia"/>
          <w:sz w:val="28"/>
          <w:szCs w:val="28"/>
        </w:rPr>
        <w:t>専門研修施設群の概要</w:t>
      </w:r>
    </w:p>
    <w:p w14:paraId="13B975BB" w14:textId="35979072" w:rsidR="007B2854" w:rsidRPr="00A800A1" w:rsidRDefault="007B2854" w:rsidP="00932CF6">
      <w:pPr>
        <w:rPr>
          <w:rFonts w:asciiTheme="majorEastAsia" w:eastAsiaTheme="majorEastAsia" w:hAnsiTheme="majorEastAsia"/>
          <w:sz w:val="22"/>
        </w:rPr>
      </w:pPr>
      <w:r w:rsidRPr="00A800A1">
        <w:rPr>
          <w:rFonts w:asciiTheme="majorEastAsia" w:eastAsiaTheme="majorEastAsia" w:hAnsiTheme="majorEastAsia"/>
          <w:sz w:val="22"/>
        </w:rPr>
        <w:t xml:space="preserve">(1) </w:t>
      </w:r>
      <w:r w:rsidRPr="00A800A1">
        <w:rPr>
          <w:rFonts w:asciiTheme="majorEastAsia" w:eastAsiaTheme="majorEastAsia" w:hAnsiTheme="majorEastAsia" w:hint="eastAsia"/>
          <w:sz w:val="22"/>
        </w:rPr>
        <w:t>専門研修基幹施設の認定基準</w:t>
      </w:r>
    </w:p>
    <w:p w14:paraId="128D24CE" w14:textId="16A19EFE" w:rsidR="007B2854" w:rsidRPr="00A800A1" w:rsidRDefault="007B2854" w:rsidP="00932CF6">
      <w:pPr>
        <w:rPr>
          <w:rFonts w:asciiTheme="majorEastAsia" w:eastAsiaTheme="majorEastAsia" w:hAnsiTheme="majorEastAsia"/>
          <w:sz w:val="22"/>
        </w:rPr>
      </w:pPr>
      <w:r w:rsidRPr="00A800A1">
        <w:rPr>
          <w:rFonts w:asciiTheme="majorEastAsia" w:eastAsiaTheme="majorEastAsia" w:hAnsiTheme="majorEastAsia" w:hint="eastAsia"/>
          <w:sz w:val="22"/>
        </w:rPr>
        <w:t>泌尿器科専門研修プログラム整備基準では専門研修基幹施設の認定基準を以下のように定めています。</w:t>
      </w:r>
    </w:p>
    <w:p w14:paraId="6704BEF3" w14:textId="25AAE0F8" w:rsidR="007B2854" w:rsidRPr="00A800A1" w:rsidRDefault="007B2854" w:rsidP="007B2854">
      <w:pPr>
        <w:pStyle w:val="ab"/>
        <w:numPr>
          <w:ilvl w:val="0"/>
          <w:numId w:val="16"/>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専門研修プログラムを管理し、当該プログラムに参加する専攻医および専門研修連携施設を統括する。</w:t>
      </w:r>
    </w:p>
    <w:p w14:paraId="3C1E5894" w14:textId="3FF9404B" w:rsidR="007B2854" w:rsidRPr="00A800A1" w:rsidRDefault="007B2854" w:rsidP="007B2854">
      <w:pPr>
        <w:pStyle w:val="ab"/>
        <w:numPr>
          <w:ilvl w:val="0"/>
          <w:numId w:val="16"/>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初期臨床研修の基幹型臨床研修病院の指定基準（十分な指導医数、図書館設置、CPCなどの定期開催など）を満たす教育病院としての水準が保証されている。</w:t>
      </w:r>
    </w:p>
    <w:p w14:paraId="7338F99C" w14:textId="27854D75" w:rsidR="007B2854" w:rsidRPr="00A800A1" w:rsidRDefault="007B2854" w:rsidP="007B2854">
      <w:pPr>
        <w:pStyle w:val="ab"/>
        <w:numPr>
          <w:ilvl w:val="0"/>
          <w:numId w:val="16"/>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日本泌尿器科学会基幹教育施設である。</w:t>
      </w:r>
    </w:p>
    <w:p w14:paraId="6BCCB953" w14:textId="58245F53" w:rsidR="007B2854" w:rsidRPr="00A800A1" w:rsidRDefault="007B2854" w:rsidP="007B2854">
      <w:pPr>
        <w:pStyle w:val="ab"/>
        <w:numPr>
          <w:ilvl w:val="0"/>
          <w:numId w:val="16"/>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全身麻酔・硬膜外麻酔・腰椎麻酔で行う泌尿器科手術が年間80件以上である。</w:t>
      </w:r>
    </w:p>
    <w:p w14:paraId="27EE9579" w14:textId="0669EA71" w:rsidR="007B2854" w:rsidRPr="00A800A1" w:rsidRDefault="007B2854" w:rsidP="007B2854">
      <w:pPr>
        <w:pStyle w:val="ab"/>
        <w:numPr>
          <w:ilvl w:val="0"/>
          <w:numId w:val="16"/>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泌尿器科指導医が1名以上常勤医師として在籍している。</w:t>
      </w:r>
    </w:p>
    <w:p w14:paraId="06E9013A" w14:textId="2853AB1F" w:rsidR="007B2854" w:rsidRPr="00A800A1" w:rsidRDefault="007B2854" w:rsidP="007B2854">
      <w:pPr>
        <w:pStyle w:val="ab"/>
        <w:numPr>
          <w:ilvl w:val="0"/>
          <w:numId w:val="16"/>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認定は日本専門医機構の泌尿器科領域研修委員会が定める専門研修基幹施設の認定基準に従い、泌尿器科領域研修委員会が行う。</w:t>
      </w:r>
    </w:p>
    <w:p w14:paraId="33E0BF60" w14:textId="2CD89556" w:rsidR="007B2854" w:rsidRPr="00A800A1" w:rsidRDefault="007B2854" w:rsidP="007B2854">
      <w:pPr>
        <w:pStyle w:val="ab"/>
        <w:numPr>
          <w:ilvl w:val="0"/>
          <w:numId w:val="16"/>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研修内容に関する監査・調査に対応出来る体制を備えていること。</w:t>
      </w:r>
    </w:p>
    <w:p w14:paraId="515D34EA" w14:textId="0BE5CC40" w:rsidR="007B2854" w:rsidRPr="00A800A1" w:rsidRDefault="007B2854" w:rsidP="007B2854">
      <w:pPr>
        <w:pStyle w:val="ab"/>
        <w:numPr>
          <w:ilvl w:val="0"/>
          <w:numId w:val="16"/>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施設実地調査(サイトビジット)による評価に対応できる。</w:t>
      </w:r>
    </w:p>
    <w:p w14:paraId="088EBA4B" w14:textId="1BC39BB3" w:rsidR="007B2854" w:rsidRPr="00A800A1" w:rsidRDefault="008F4C13" w:rsidP="008F4C13">
      <w:pPr>
        <w:ind w:firstLineChars="100" w:firstLine="220"/>
        <w:rPr>
          <w:rFonts w:asciiTheme="majorEastAsia" w:eastAsiaTheme="majorEastAsia" w:hAnsiTheme="majorEastAsia"/>
          <w:sz w:val="22"/>
        </w:rPr>
      </w:pPr>
      <w:r w:rsidRPr="00A800A1">
        <w:rPr>
          <w:rFonts w:asciiTheme="majorEastAsia" w:eastAsiaTheme="majorEastAsia" w:hAnsiTheme="majorEastAsia" w:hint="eastAsia"/>
          <w:sz w:val="22"/>
        </w:rPr>
        <w:t>本プログラムの研修基幹施設である</w:t>
      </w:r>
      <w:r w:rsidR="00FD23EC">
        <w:rPr>
          <w:rFonts w:asciiTheme="majorEastAsia" w:eastAsiaTheme="majorEastAsia" w:hAnsiTheme="majorEastAsia" w:hint="eastAsia"/>
          <w:sz w:val="22"/>
        </w:rPr>
        <w:t>東千大学医療センター下総病院</w:t>
      </w:r>
      <w:r w:rsidR="007B2854" w:rsidRPr="00A800A1">
        <w:rPr>
          <w:rFonts w:asciiTheme="majorEastAsia" w:eastAsiaTheme="majorEastAsia" w:hAnsiTheme="majorEastAsia" w:hint="eastAsia"/>
          <w:sz w:val="22"/>
        </w:rPr>
        <w:t>は以上の要件を全てみたしています。実際の診療</w:t>
      </w:r>
      <w:r w:rsidR="0075421C" w:rsidRPr="00A800A1">
        <w:rPr>
          <w:rFonts w:asciiTheme="majorEastAsia" w:eastAsiaTheme="majorEastAsia" w:hAnsiTheme="majorEastAsia" w:hint="eastAsia"/>
          <w:sz w:val="22"/>
        </w:rPr>
        <w:t>実績</w:t>
      </w:r>
      <w:r w:rsidR="007130E1" w:rsidRPr="00A800A1">
        <w:rPr>
          <w:rFonts w:asciiTheme="majorEastAsia" w:eastAsiaTheme="majorEastAsia" w:hAnsiTheme="majorEastAsia" w:hint="eastAsia"/>
          <w:sz w:val="22"/>
        </w:rPr>
        <w:t>に関しては別添資料</w:t>
      </w:r>
      <w:r w:rsidR="007B2854" w:rsidRPr="00A800A1">
        <w:rPr>
          <w:rFonts w:asciiTheme="majorEastAsia" w:eastAsiaTheme="majorEastAsia" w:hAnsiTheme="majorEastAsia" w:hint="eastAsia"/>
          <w:sz w:val="22"/>
        </w:rPr>
        <w:t>を参照して下さい。</w:t>
      </w:r>
    </w:p>
    <w:p w14:paraId="0069F44B" w14:textId="77777777" w:rsidR="007B2854" w:rsidRPr="00A800A1" w:rsidRDefault="007B2854" w:rsidP="007B2854">
      <w:pPr>
        <w:rPr>
          <w:rFonts w:asciiTheme="majorEastAsia" w:eastAsiaTheme="majorEastAsia" w:hAnsiTheme="majorEastAsia"/>
          <w:sz w:val="22"/>
        </w:rPr>
      </w:pPr>
    </w:p>
    <w:p w14:paraId="7BCD935F" w14:textId="371FEA6B" w:rsidR="007B2854" w:rsidRPr="00A800A1" w:rsidRDefault="007B2854" w:rsidP="007B2854">
      <w:pPr>
        <w:rPr>
          <w:rFonts w:asciiTheme="majorEastAsia" w:eastAsiaTheme="majorEastAsia" w:hAnsiTheme="majorEastAsia"/>
          <w:sz w:val="22"/>
        </w:rPr>
      </w:pPr>
      <w:r w:rsidRPr="00A800A1">
        <w:rPr>
          <w:rFonts w:asciiTheme="majorEastAsia" w:eastAsiaTheme="majorEastAsia" w:hAnsiTheme="majorEastAsia"/>
          <w:sz w:val="22"/>
        </w:rPr>
        <w:t xml:space="preserve">(2) </w:t>
      </w:r>
      <w:r w:rsidRPr="00A800A1">
        <w:rPr>
          <w:rFonts w:asciiTheme="majorEastAsia" w:eastAsiaTheme="majorEastAsia" w:hAnsiTheme="majorEastAsia" w:hint="eastAsia"/>
          <w:sz w:val="22"/>
        </w:rPr>
        <w:t>専門研修連携施設の認定基準</w:t>
      </w:r>
    </w:p>
    <w:p w14:paraId="2D83CDD5" w14:textId="5654DBED" w:rsidR="0075421C" w:rsidRPr="00A800A1" w:rsidRDefault="0075421C" w:rsidP="008F4C13">
      <w:pPr>
        <w:ind w:firstLineChars="100" w:firstLine="220"/>
        <w:rPr>
          <w:rFonts w:asciiTheme="majorEastAsia" w:eastAsiaTheme="majorEastAsia" w:hAnsiTheme="majorEastAsia"/>
          <w:sz w:val="22"/>
        </w:rPr>
      </w:pPr>
      <w:r w:rsidRPr="00A800A1">
        <w:rPr>
          <w:rFonts w:asciiTheme="majorEastAsia" w:eastAsiaTheme="majorEastAsia" w:hAnsiTheme="majorEastAsia" w:hint="eastAsia"/>
          <w:sz w:val="22"/>
        </w:rPr>
        <w:lastRenderedPageBreak/>
        <w:t>泌尿器科専門研修プログラム整備基準では専門研修連携施設の認定基準を以下のように定めています。</w:t>
      </w:r>
    </w:p>
    <w:p w14:paraId="3E11AA2A" w14:textId="45009263" w:rsidR="0075421C" w:rsidRPr="00A800A1" w:rsidRDefault="0075421C" w:rsidP="0075421C">
      <w:pPr>
        <w:pStyle w:val="ab"/>
        <w:numPr>
          <w:ilvl w:val="0"/>
          <w:numId w:val="17"/>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専門性および地域性から当該専門研修プログラムで必要とされる施設であること。</w:t>
      </w:r>
    </w:p>
    <w:p w14:paraId="46B9D989" w14:textId="41FCC352" w:rsidR="0075421C" w:rsidRPr="00A800A1" w:rsidRDefault="0075421C" w:rsidP="0075421C">
      <w:pPr>
        <w:pStyle w:val="ab"/>
        <w:numPr>
          <w:ilvl w:val="0"/>
          <w:numId w:val="17"/>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研修連携施設は専門研修基幹施設が定めた専門研修プログラムに協力して専攻医に専門研修を提供する。</w:t>
      </w:r>
    </w:p>
    <w:p w14:paraId="62DB3329" w14:textId="18DDF516" w:rsidR="0075421C" w:rsidRPr="00A800A1" w:rsidRDefault="0075421C" w:rsidP="0075421C">
      <w:pPr>
        <w:pStyle w:val="ab"/>
        <w:numPr>
          <w:ilvl w:val="0"/>
          <w:numId w:val="17"/>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日本泌尿器科学会基幹教育施設あるいは関連教育施設である。</w:t>
      </w:r>
    </w:p>
    <w:p w14:paraId="5E70E7B5" w14:textId="16100DBC" w:rsidR="007B2854" w:rsidRPr="00A800A1" w:rsidRDefault="0075421C" w:rsidP="0075421C">
      <w:pPr>
        <w:pStyle w:val="ab"/>
        <w:numPr>
          <w:ilvl w:val="0"/>
          <w:numId w:val="17"/>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認定は日本専門医機構の泌尿器科領域研修委員会が定める専門研修連携施設の認定基準に従い、泌尿器科領域研修委員会が行う。</w:t>
      </w:r>
    </w:p>
    <w:p w14:paraId="1A653D13" w14:textId="2B43EA0F" w:rsidR="00D33AD1" w:rsidRPr="00A800A1" w:rsidRDefault="00FD23EC" w:rsidP="00A800A1">
      <w:pPr>
        <w:ind w:firstLineChars="100" w:firstLine="220"/>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下総中央</w:t>
      </w:r>
      <w:r w:rsidR="00B6730A" w:rsidRPr="00A800A1">
        <w:rPr>
          <w:rFonts w:asciiTheme="majorEastAsia" w:eastAsiaTheme="majorEastAsia" w:hAnsiTheme="majorEastAsia" w:hint="eastAsia"/>
          <w:color w:val="1F497D" w:themeColor="text2"/>
          <w:sz w:val="22"/>
        </w:rPr>
        <w:t>地域</w:t>
      </w:r>
      <w:r w:rsidR="008F4C13" w:rsidRPr="00A800A1">
        <w:rPr>
          <w:rFonts w:asciiTheme="majorEastAsia" w:eastAsiaTheme="majorEastAsia" w:hAnsiTheme="majorEastAsia" w:hint="eastAsia"/>
          <w:color w:val="1F497D" w:themeColor="text2"/>
          <w:sz w:val="22"/>
        </w:rPr>
        <w:t>泌尿器科研修プログラムに属する</w:t>
      </w:r>
      <w:r w:rsidR="00B6730A" w:rsidRPr="00A800A1">
        <w:rPr>
          <w:rFonts w:asciiTheme="majorEastAsia" w:eastAsiaTheme="majorEastAsia" w:hAnsiTheme="majorEastAsia" w:hint="eastAsia"/>
          <w:color w:val="1F497D" w:themeColor="text2"/>
          <w:sz w:val="22"/>
        </w:rPr>
        <w:t>研修</w:t>
      </w:r>
      <w:r w:rsidR="008F4C13" w:rsidRPr="00A800A1">
        <w:rPr>
          <w:rFonts w:asciiTheme="majorEastAsia" w:eastAsiaTheme="majorEastAsia" w:hAnsiTheme="majorEastAsia" w:hint="eastAsia"/>
          <w:color w:val="1F497D" w:themeColor="text2"/>
          <w:sz w:val="22"/>
        </w:rPr>
        <w:t>連携施設は</w:t>
      </w:r>
      <w:r w:rsidR="00B6730A" w:rsidRPr="00A800A1">
        <w:rPr>
          <w:rFonts w:asciiTheme="majorEastAsia" w:eastAsiaTheme="majorEastAsia" w:hAnsiTheme="majorEastAsia" w:hint="eastAsia"/>
          <w:color w:val="1F497D" w:themeColor="text2"/>
          <w:sz w:val="22"/>
        </w:rPr>
        <w:t>9つ</w:t>
      </w:r>
      <w:r w:rsidR="00D33AD1" w:rsidRPr="00A800A1">
        <w:rPr>
          <w:rFonts w:asciiTheme="majorEastAsia" w:eastAsiaTheme="majorEastAsia" w:hAnsiTheme="majorEastAsia" w:hint="eastAsia"/>
          <w:color w:val="1F497D" w:themeColor="text2"/>
          <w:sz w:val="22"/>
        </w:rPr>
        <w:t>あり、これらの病院群は</w:t>
      </w:r>
      <w:r w:rsidR="008E5A7B" w:rsidRPr="00A800A1">
        <w:rPr>
          <w:rFonts w:asciiTheme="majorEastAsia" w:eastAsiaTheme="majorEastAsia" w:hAnsiTheme="majorEastAsia" w:hint="eastAsia"/>
          <w:color w:val="1F497D" w:themeColor="text2"/>
          <w:sz w:val="22"/>
        </w:rPr>
        <w:t>すべて</w:t>
      </w:r>
      <w:r w:rsidR="00D33AD1" w:rsidRPr="00A800A1">
        <w:rPr>
          <w:rFonts w:asciiTheme="majorEastAsia" w:eastAsiaTheme="majorEastAsia" w:hAnsiTheme="majorEastAsia" w:hint="eastAsia"/>
          <w:color w:val="1F497D" w:themeColor="text2"/>
          <w:sz w:val="22"/>
        </w:rPr>
        <w:t>上記の認定基準をみたしています。</w:t>
      </w:r>
    </w:p>
    <w:p w14:paraId="1FB3075D" w14:textId="55E275E0" w:rsidR="006F3074" w:rsidRPr="00A800A1" w:rsidRDefault="00D33AD1" w:rsidP="00D33AD1">
      <w:pPr>
        <w:ind w:firstLineChars="100" w:firstLine="22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この中でも日本泌尿器科学会の認定した</w:t>
      </w:r>
      <w:r w:rsidR="006F3074" w:rsidRPr="00A800A1">
        <w:rPr>
          <w:rFonts w:asciiTheme="majorEastAsia" w:eastAsiaTheme="majorEastAsia" w:hAnsiTheme="majorEastAsia" w:hint="eastAsia"/>
          <w:color w:val="1F497D" w:themeColor="text2"/>
          <w:sz w:val="22"/>
        </w:rPr>
        <w:t>7つの</w:t>
      </w:r>
      <w:r w:rsidRPr="00A800A1">
        <w:rPr>
          <w:rFonts w:asciiTheme="majorEastAsia" w:eastAsiaTheme="majorEastAsia" w:hAnsiTheme="majorEastAsia" w:hint="eastAsia"/>
          <w:color w:val="1F497D" w:themeColor="text2"/>
          <w:sz w:val="22"/>
        </w:rPr>
        <w:t>基幹</w:t>
      </w:r>
      <w:r w:rsidR="000E49D5" w:rsidRPr="00A800A1">
        <w:rPr>
          <w:rFonts w:asciiTheme="majorEastAsia" w:eastAsiaTheme="majorEastAsia" w:hAnsiTheme="majorEastAsia" w:hint="eastAsia"/>
          <w:color w:val="1F497D" w:themeColor="text2"/>
          <w:sz w:val="22"/>
        </w:rPr>
        <w:t>教育</w:t>
      </w:r>
      <w:r w:rsidRPr="00A800A1">
        <w:rPr>
          <w:rFonts w:asciiTheme="majorEastAsia" w:eastAsiaTheme="majorEastAsia" w:hAnsiTheme="majorEastAsia" w:hint="eastAsia"/>
          <w:color w:val="1F497D" w:themeColor="text2"/>
          <w:sz w:val="22"/>
        </w:rPr>
        <w:t>施設</w:t>
      </w:r>
      <w:r w:rsidR="008F4C13" w:rsidRPr="00A800A1">
        <w:rPr>
          <w:rFonts w:asciiTheme="majorEastAsia" w:eastAsiaTheme="majorEastAsia" w:hAnsiTheme="majorEastAsia" w:hint="eastAsia"/>
          <w:color w:val="1F497D" w:themeColor="text2"/>
          <w:sz w:val="22"/>
        </w:rPr>
        <w:t>（</w:t>
      </w:r>
      <w:r w:rsidR="00303A95">
        <w:rPr>
          <w:rFonts w:asciiTheme="majorEastAsia" w:eastAsiaTheme="majorEastAsia" w:hAnsiTheme="majorEastAsia" w:cs="ＭＳ Ｐゴシック" w:hint="eastAsia"/>
          <w:color w:val="1F497D" w:themeColor="text2"/>
          <w:kern w:val="0"/>
          <w:sz w:val="22"/>
        </w:rPr>
        <w:t>日○医科大学千○北総病院</w:t>
      </w:r>
      <w:r w:rsidR="008F4C13" w:rsidRPr="00A800A1">
        <w:rPr>
          <w:rFonts w:asciiTheme="majorEastAsia" w:eastAsiaTheme="majorEastAsia" w:hAnsiTheme="majorEastAsia" w:hint="eastAsia"/>
          <w:color w:val="1F497D" w:themeColor="text2"/>
          <w:sz w:val="22"/>
        </w:rPr>
        <w:t>、</w:t>
      </w:r>
      <w:r w:rsidR="00FD23EC">
        <w:rPr>
          <w:rFonts w:asciiTheme="majorEastAsia" w:eastAsiaTheme="majorEastAsia" w:hAnsiTheme="majorEastAsia" w:cs="ＭＳ Ｐゴシック" w:hint="eastAsia"/>
          <w:color w:val="1F497D" w:themeColor="text2"/>
          <w:kern w:val="0"/>
          <w:sz w:val="22"/>
        </w:rPr>
        <w:t>○田赤十字病院</w:t>
      </w:r>
      <w:r w:rsidR="008F4C13"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千○県済生会習○野病院</w:t>
      </w:r>
      <w:r w:rsidR="008F4C13" w:rsidRPr="00A800A1">
        <w:rPr>
          <w:rFonts w:asciiTheme="majorEastAsia" w:eastAsiaTheme="majorEastAsia" w:hAnsiTheme="majorEastAsia" w:hint="eastAsia"/>
          <w:color w:val="1F497D" w:themeColor="text2"/>
          <w:sz w:val="22"/>
        </w:rPr>
        <w:t>、</w:t>
      </w:r>
      <w:r w:rsidR="00FD23EC">
        <w:rPr>
          <w:rFonts w:asciiTheme="majorEastAsia" w:eastAsiaTheme="majorEastAsia" w:hAnsiTheme="majorEastAsia" w:hint="eastAsia"/>
          <w:color w:val="1F497D" w:themeColor="text2"/>
          <w:sz w:val="22"/>
        </w:rPr>
        <w:t>千○県がんセンター</w:t>
      </w:r>
      <w:r w:rsidR="008F4C13"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み○ま病院</w:t>
      </w:r>
      <w:r w:rsidR="008F4C13" w:rsidRPr="00A800A1">
        <w:rPr>
          <w:rFonts w:asciiTheme="majorEastAsia" w:eastAsiaTheme="majorEastAsia" w:hAnsiTheme="majorEastAsia" w:hint="eastAsia"/>
          <w:color w:val="1F497D" w:themeColor="text2"/>
          <w:sz w:val="22"/>
        </w:rPr>
        <w:t>、</w:t>
      </w:r>
      <w:r w:rsidR="00FD23EC">
        <w:rPr>
          <w:rFonts w:asciiTheme="majorEastAsia" w:eastAsiaTheme="majorEastAsia" w:hAnsiTheme="majorEastAsia" w:cs="ＭＳ Ｐゴシック" w:hint="eastAsia"/>
          <w:color w:val="1F497D" w:themeColor="text2"/>
          <w:kern w:val="0"/>
          <w:sz w:val="22"/>
        </w:rPr>
        <w:t>千○県こども病院</w:t>
      </w:r>
      <w:r w:rsidR="008F4C13"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○王病院</w:t>
      </w:r>
      <w:r w:rsidR="008F4C13" w:rsidRPr="00A800A1">
        <w:rPr>
          <w:rFonts w:asciiTheme="majorEastAsia" w:eastAsiaTheme="majorEastAsia" w:hAnsiTheme="majorEastAsia" w:hint="eastAsia"/>
          <w:color w:val="1F497D" w:themeColor="text2"/>
          <w:sz w:val="22"/>
        </w:rPr>
        <w:t>）と</w:t>
      </w:r>
      <w:r w:rsidR="006F3074" w:rsidRPr="00A800A1">
        <w:rPr>
          <w:rFonts w:asciiTheme="majorEastAsia" w:eastAsiaTheme="majorEastAsia" w:hAnsiTheme="majorEastAsia" w:hint="eastAsia"/>
          <w:color w:val="1F497D" w:themeColor="text2"/>
          <w:sz w:val="22"/>
        </w:rPr>
        <w:t>、</w:t>
      </w:r>
      <w:r w:rsidR="008F4C13" w:rsidRPr="00A800A1">
        <w:rPr>
          <w:rFonts w:asciiTheme="majorEastAsia" w:eastAsiaTheme="majorEastAsia" w:hAnsiTheme="majorEastAsia" w:hint="eastAsia"/>
          <w:color w:val="1F497D" w:themeColor="text2"/>
          <w:sz w:val="22"/>
        </w:rPr>
        <w:t>関連</w:t>
      </w:r>
      <w:r w:rsidR="000E49D5" w:rsidRPr="00A800A1">
        <w:rPr>
          <w:rFonts w:asciiTheme="majorEastAsia" w:eastAsiaTheme="majorEastAsia" w:hAnsiTheme="majorEastAsia" w:hint="eastAsia"/>
          <w:color w:val="1F497D" w:themeColor="text2"/>
          <w:sz w:val="22"/>
        </w:rPr>
        <w:t>教育</w:t>
      </w:r>
      <w:r w:rsidR="008F4C13" w:rsidRPr="00A800A1">
        <w:rPr>
          <w:rFonts w:asciiTheme="majorEastAsia" w:eastAsiaTheme="majorEastAsia" w:hAnsiTheme="majorEastAsia" w:hint="eastAsia"/>
          <w:color w:val="1F497D" w:themeColor="text2"/>
          <w:sz w:val="22"/>
        </w:rPr>
        <w:t>施設として位置づけられる</w:t>
      </w:r>
      <w:r w:rsidRPr="00A800A1">
        <w:rPr>
          <w:rFonts w:asciiTheme="majorEastAsia" w:eastAsiaTheme="majorEastAsia" w:hAnsiTheme="majorEastAsia" w:hint="eastAsia"/>
          <w:color w:val="1F497D" w:themeColor="text2"/>
          <w:sz w:val="22"/>
        </w:rPr>
        <w:t>2つの</w:t>
      </w:r>
      <w:r w:rsidR="008F4C13" w:rsidRPr="00A800A1">
        <w:rPr>
          <w:rFonts w:asciiTheme="majorEastAsia" w:eastAsiaTheme="majorEastAsia" w:hAnsiTheme="majorEastAsia" w:hint="eastAsia"/>
          <w:color w:val="1F497D" w:themeColor="text2"/>
          <w:sz w:val="22"/>
        </w:rPr>
        <w:t>病院</w:t>
      </w:r>
      <w:r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hint="eastAsia"/>
          <w:color w:val="1F497D" w:themeColor="text2"/>
          <w:sz w:val="22"/>
        </w:rPr>
        <w:t>千○東病院</w:t>
      </w:r>
      <w:r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hint="eastAsia"/>
          <w:color w:val="1F497D" w:themeColor="text2"/>
          <w:sz w:val="22"/>
        </w:rPr>
        <w:t>聖○佐○市民病院</w:t>
      </w:r>
      <w:r w:rsidRPr="00A800A1">
        <w:rPr>
          <w:rFonts w:asciiTheme="majorEastAsia" w:eastAsiaTheme="majorEastAsia" w:hAnsiTheme="majorEastAsia" w:hint="eastAsia"/>
          <w:color w:val="1F497D" w:themeColor="text2"/>
          <w:sz w:val="22"/>
        </w:rPr>
        <w:t>）</w:t>
      </w:r>
      <w:r w:rsidR="006F3074" w:rsidRPr="00A800A1">
        <w:rPr>
          <w:rFonts w:asciiTheme="majorEastAsia" w:eastAsiaTheme="majorEastAsia" w:hAnsiTheme="majorEastAsia" w:hint="eastAsia"/>
          <w:color w:val="1F497D" w:themeColor="text2"/>
          <w:sz w:val="22"/>
        </w:rPr>
        <w:t>に分けられます。</w:t>
      </w:r>
    </w:p>
    <w:p w14:paraId="690D5EB9" w14:textId="38DDE461" w:rsidR="0075421C" w:rsidRPr="00A800A1" w:rsidRDefault="00D33AD1" w:rsidP="006F3074">
      <w:pPr>
        <w:ind w:firstLineChars="100" w:firstLine="22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専門</w:t>
      </w:r>
      <w:r w:rsidR="008F4C13" w:rsidRPr="00A800A1">
        <w:rPr>
          <w:rFonts w:asciiTheme="majorEastAsia" w:eastAsiaTheme="majorEastAsia" w:hAnsiTheme="majorEastAsia" w:hint="eastAsia"/>
          <w:color w:val="1F497D" w:themeColor="text2"/>
          <w:sz w:val="22"/>
        </w:rPr>
        <w:t>研修の期間中は臨床経験を豊富にこなす必要がある観点から</w:t>
      </w:r>
      <w:r w:rsidRPr="00A800A1">
        <w:rPr>
          <w:rFonts w:asciiTheme="majorEastAsia" w:eastAsiaTheme="majorEastAsia" w:hAnsiTheme="majorEastAsia" w:hint="eastAsia"/>
          <w:color w:val="1F497D" w:themeColor="text2"/>
          <w:sz w:val="22"/>
        </w:rPr>
        <w:t>、</w:t>
      </w:r>
      <w:r w:rsidR="008F4C13" w:rsidRPr="00A800A1">
        <w:rPr>
          <w:rFonts w:asciiTheme="majorEastAsia" w:eastAsiaTheme="majorEastAsia" w:hAnsiTheme="majorEastAsia" w:hint="eastAsia"/>
          <w:color w:val="1F497D" w:themeColor="text2"/>
          <w:sz w:val="22"/>
        </w:rPr>
        <w:t>基本的には上記の</w:t>
      </w:r>
      <w:r w:rsidR="006F3074" w:rsidRPr="00A800A1">
        <w:rPr>
          <w:rFonts w:asciiTheme="majorEastAsia" w:eastAsiaTheme="majorEastAsia" w:hAnsiTheme="majorEastAsia" w:hint="eastAsia"/>
          <w:color w:val="1F497D" w:themeColor="text2"/>
          <w:sz w:val="22"/>
        </w:rPr>
        <w:t>７つの</w:t>
      </w:r>
      <w:r w:rsidR="007D2D9A" w:rsidRPr="00A800A1">
        <w:rPr>
          <w:rFonts w:asciiTheme="majorEastAsia" w:eastAsiaTheme="majorEastAsia" w:hAnsiTheme="majorEastAsia" w:hint="eastAsia"/>
          <w:color w:val="1F497D" w:themeColor="text2"/>
          <w:sz w:val="22"/>
        </w:rPr>
        <w:t>基幹</w:t>
      </w:r>
      <w:r w:rsidRPr="00A800A1">
        <w:rPr>
          <w:rFonts w:asciiTheme="majorEastAsia" w:eastAsiaTheme="majorEastAsia" w:hAnsiTheme="majorEastAsia" w:hint="eastAsia"/>
          <w:color w:val="1F497D" w:themeColor="text2"/>
          <w:sz w:val="22"/>
        </w:rPr>
        <w:t>教育施設である研修連携病院で、</w:t>
      </w:r>
      <w:r w:rsidR="006F3074" w:rsidRPr="00A800A1">
        <w:rPr>
          <w:rFonts w:asciiTheme="majorEastAsia" w:eastAsiaTheme="majorEastAsia" w:hAnsiTheme="majorEastAsia" w:hint="eastAsia"/>
          <w:color w:val="1F497D" w:themeColor="text2"/>
          <w:sz w:val="22"/>
        </w:rPr>
        <w:t>常勤医としての</w:t>
      </w:r>
      <w:r w:rsidRPr="00A800A1">
        <w:rPr>
          <w:rFonts w:asciiTheme="majorEastAsia" w:eastAsiaTheme="majorEastAsia" w:hAnsiTheme="majorEastAsia" w:hint="eastAsia"/>
          <w:color w:val="1F497D" w:themeColor="text2"/>
          <w:sz w:val="22"/>
        </w:rPr>
        <w:t>泌尿器科専門</w:t>
      </w:r>
      <w:r w:rsidR="008F4C13" w:rsidRPr="00A800A1">
        <w:rPr>
          <w:rFonts w:asciiTheme="majorEastAsia" w:eastAsiaTheme="majorEastAsia" w:hAnsiTheme="majorEastAsia" w:hint="eastAsia"/>
          <w:color w:val="1F497D" w:themeColor="text2"/>
          <w:sz w:val="22"/>
        </w:rPr>
        <w:t>研修</w:t>
      </w:r>
      <w:r w:rsidR="007D2D9A">
        <w:rPr>
          <w:rFonts w:asciiTheme="majorEastAsia" w:eastAsiaTheme="majorEastAsia" w:hAnsiTheme="majorEastAsia" w:hint="eastAsia"/>
          <w:color w:val="1F497D" w:themeColor="text2"/>
          <w:sz w:val="22"/>
        </w:rPr>
        <w:t>を行います</w:t>
      </w:r>
      <w:r w:rsidRPr="00A800A1">
        <w:rPr>
          <w:rFonts w:asciiTheme="majorEastAsia" w:eastAsiaTheme="majorEastAsia" w:hAnsiTheme="majorEastAsia" w:hint="eastAsia"/>
          <w:color w:val="1F497D" w:themeColor="text2"/>
          <w:sz w:val="22"/>
        </w:rPr>
        <w:t>。</w:t>
      </w:r>
      <w:r w:rsidR="006F3074" w:rsidRPr="00A800A1">
        <w:rPr>
          <w:rFonts w:asciiTheme="majorEastAsia" w:eastAsiaTheme="majorEastAsia" w:hAnsiTheme="majorEastAsia" w:hint="eastAsia"/>
          <w:color w:val="1F497D" w:themeColor="text2"/>
          <w:sz w:val="22"/>
        </w:rPr>
        <w:t>各施設の指導医数、特色、診療実績等を別添資料</w:t>
      </w:r>
      <w:r w:rsidR="0075421C" w:rsidRPr="00A800A1">
        <w:rPr>
          <w:rFonts w:asciiTheme="majorEastAsia" w:eastAsiaTheme="majorEastAsia" w:hAnsiTheme="majorEastAsia" w:hint="eastAsia"/>
          <w:color w:val="1F497D" w:themeColor="text2"/>
          <w:sz w:val="22"/>
        </w:rPr>
        <w:t>に示していますので参照して下さい。</w:t>
      </w:r>
    </w:p>
    <w:p w14:paraId="406E07F4" w14:textId="77777777" w:rsidR="0025681F" w:rsidRPr="00A800A1" w:rsidRDefault="0025681F" w:rsidP="0075421C">
      <w:pPr>
        <w:rPr>
          <w:rFonts w:asciiTheme="majorEastAsia" w:eastAsiaTheme="majorEastAsia" w:hAnsiTheme="majorEastAsia"/>
          <w:sz w:val="22"/>
        </w:rPr>
      </w:pPr>
    </w:p>
    <w:p w14:paraId="16029BF8" w14:textId="19864B4D" w:rsidR="001F4004" w:rsidRPr="00A800A1" w:rsidRDefault="001F4004" w:rsidP="0075421C">
      <w:pPr>
        <w:rPr>
          <w:rFonts w:asciiTheme="majorEastAsia" w:eastAsiaTheme="majorEastAsia" w:hAnsiTheme="majorEastAsia"/>
          <w:sz w:val="22"/>
        </w:rPr>
      </w:pPr>
      <w:r w:rsidRPr="00A800A1">
        <w:rPr>
          <w:rFonts w:asciiTheme="majorEastAsia" w:eastAsiaTheme="majorEastAsia" w:hAnsiTheme="majorEastAsia"/>
          <w:sz w:val="22"/>
        </w:rPr>
        <w:t>(3)</w:t>
      </w:r>
      <w:r w:rsidR="00825C90" w:rsidRPr="00A800A1">
        <w:rPr>
          <w:rFonts w:asciiTheme="majorEastAsia" w:eastAsiaTheme="majorEastAsia" w:hAnsiTheme="majorEastAsia"/>
          <w:sz w:val="22"/>
        </w:rPr>
        <w:t xml:space="preserve"> </w:t>
      </w:r>
      <w:r w:rsidR="00825C90" w:rsidRPr="00A800A1">
        <w:rPr>
          <w:rFonts w:asciiTheme="majorEastAsia" w:eastAsiaTheme="majorEastAsia" w:hAnsiTheme="majorEastAsia" w:hint="eastAsia"/>
          <w:sz w:val="22"/>
        </w:rPr>
        <w:t>専門研修指導医の基準</w:t>
      </w:r>
    </w:p>
    <w:p w14:paraId="4810D4CF" w14:textId="4168CF30" w:rsidR="00825C90" w:rsidRPr="00A800A1" w:rsidRDefault="00825C90" w:rsidP="006F3074">
      <w:pPr>
        <w:ind w:firstLineChars="100" w:firstLine="220"/>
        <w:rPr>
          <w:rFonts w:asciiTheme="majorEastAsia" w:eastAsiaTheme="majorEastAsia" w:hAnsiTheme="majorEastAsia"/>
          <w:sz w:val="22"/>
        </w:rPr>
      </w:pPr>
      <w:r w:rsidRPr="00A800A1">
        <w:rPr>
          <w:rFonts w:asciiTheme="majorEastAsia" w:eastAsiaTheme="majorEastAsia" w:hAnsiTheme="majorEastAsia" w:hint="eastAsia"/>
          <w:sz w:val="22"/>
        </w:rPr>
        <w:t>泌尿器科専門研修プログラム整備基準では専門研修指導医の基準を以下のように定めています。</w:t>
      </w:r>
    </w:p>
    <w:p w14:paraId="6E05BCCC" w14:textId="19C2CF0E" w:rsidR="00825C90" w:rsidRPr="00A800A1" w:rsidRDefault="00825C90" w:rsidP="00825C90">
      <w:pPr>
        <w:pStyle w:val="ab"/>
        <w:widowControl w:val="0"/>
        <w:numPr>
          <w:ilvl w:val="0"/>
          <w:numId w:val="19"/>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専門研修指導医とは、専門医の資格を持ち、十分な診療経験を有しかつ教育指導能力を有する医師である。</w:t>
      </w:r>
    </w:p>
    <w:p w14:paraId="6D28C2E3" w14:textId="618E04E1" w:rsidR="00825C90" w:rsidRPr="00A800A1" w:rsidRDefault="00825C90" w:rsidP="00825C90">
      <w:pPr>
        <w:pStyle w:val="ab"/>
        <w:widowControl w:val="0"/>
        <w:numPr>
          <w:ilvl w:val="0"/>
          <w:numId w:val="19"/>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専攻医研修施設において常勤泌尿器科医師として5年以上泌尿器科の診療に従事していること（合計5年以上であれば転勤による施設移動があっても基準を満たすこととする）。</w:t>
      </w:r>
    </w:p>
    <w:p w14:paraId="4FC96424" w14:textId="205E1FCE" w:rsidR="00825C90" w:rsidRPr="00A800A1" w:rsidRDefault="00825C90" w:rsidP="00825C90">
      <w:pPr>
        <w:pStyle w:val="ab"/>
        <w:widowControl w:val="0"/>
        <w:numPr>
          <w:ilvl w:val="0"/>
          <w:numId w:val="19"/>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泌尿器科に関する論文業績等が基準を満たしていること。基準とは、泌尿器科に関する学術論文、学術著書等または泌尿器科学会を含む関連学術集会での発表が５件以上あり、そのうち１件は筆頭著書あるいは筆頭演者としての発表であること。</w:t>
      </w:r>
    </w:p>
    <w:p w14:paraId="7C13A5A5" w14:textId="55F6E32C" w:rsidR="00825C90" w:rsidRPr="00A800A1" w:rsidRDefault="00825C90" w:rsidP="00825C90">
      <w:pPr>
        <w:pStyle w:val="ab"/>
        <w:widowControl w:val="0"/>
        <w:numPr>
          <w:ilvl w:val="0"/>
          <w:numId w:val="19"/>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泌尿器科学会あるいは日本専門医機構の泌尿器科領域研修委員会が認める指導医講習会を5年間に1回以上受講していること。</w:t>
      </w:r>
    </w:p>
    <w:p w14:paraId="50039207" w14:textId="7B75F7CE" w:rsidR="00825C90" w:rsidRPr="00A800A1" w:rsidRDefault="00825C90" w:rsidP="00825C90">
      <w:pPr>
        <w:pStyle w:val="ab"/>
        <w:numPr>
          <w:ilvl w:val="0"/>
          <w:numId w:val="19"/>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日本泌尿器科学会が認定する指導医はこれらの基準を満たしているので、本研修プログラムの指導医の基準も満たすものとします。</w:t>
      </w:r>
    </w:p>
    <w:p w14:paraId="43ED7068" w14:textId="5D6A8E0E" w:rsidR="005A359E" w:rsidRPr="00A800A1" w:rsidRDefault="00FD23EC" w:rsidP="00A800A1">
      <w:pPr>
        <w:ind w:firstLineChars="100" w:firstLine="220"/>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下総中央</w:t>
      </w:r>
      <w:r w:rsidR="00D33AD1" w:rsidRPr="00A800A1">
        <w:rPr>
          <w:rFonts w:asciiTheme="majorEastAsia" w:eastAsiaTheme="majorEastAsia" w:hAnsiTheme="majorEastAsia" w:hint="eastAsia"/>
          <w:color w:val="1F497D" w:themeColor="text2"/>
          <w:sz w:val="22"/>
        </w:rPr>
        <w:t>地域</w:t>
      </w:r>
      <w:r w:rsidR="006F3074" w:rsidRPr="00A800A1">
        <w:rPr>
          <w:rFonts w:asciiTheme="majorEastAsia" w:eastAsiaTheme="majorEastAsia" w:hAnsiTheme="majorEastAsia" w:hint="eastAsia"/>
          <w:color w:val="1F497D" w:themeColor="text2"/>
          <w:sz w:val="22"/>
        </w:rPr>
        <w:t>泌尿器科研修プログラム</w:t>
      </w:r>
      <w:r w:rsidR="007D2D9A">
        <w:rPr>
          <w:rFonts w:asciiTheme="majorEastAsia" w:eastAsiaTheme="majorEastAsia" w:hAnsiTheme="majorEastAsia" w:hint="eastAsia"/>
          <w:color w:val="1F497D" w:themeColor="text2"/>
          <w:sz w:val="22"/>
        </w:rPr>
        <w:t>に属する10の専門研修施設すべて</w:t>
      </w:r>
      <w:r w:rsidR="00D33AD1" w:rsidRPr="00A800A1">
        <w:rPr>
          <w:rFonts w:asciiTheme="majorEastAsia" w:eastAsiaTheme="majorEastAsia" w:hAnsiTheme="majorEastAsia" w:hint="eastAsia"/>
          <w:color w:val="1F497D" w:themeColor="text2"/>
          <w:sz w:val="22"/>
        </w:rPr>
        <w:t>において日本泌尿器科学会が認定する泌尿器科指導医が常勤しているので、</w:t>
      </w:r>
      <w:r w:rsidR="006F3074" w:rsidRPr="00A800A1">
        <w:rPr>
          <w:rFonts w:asciiTheme="majorEastAsia" w:eastAsiaTheme="majorEastAsia" w:hAnsiTheme="majorEastAsia" w:hint="eastAsia"/>
          <w:color w:val="1F497D" w:themeColor="text2"/>
          <w:sz w:val="22"/>
        </w:rPr>
        <w:t>上記の認定基準をみたしています。</w:t>
      </w:r>
    </w:p>
    <w:p w14:paraId="5A8526E1" w14:textId="77777777" w:rsidR="006F3074" w:rsidRPr="00A800A1" w:rsidRDefault="006F3074" w:rsidP="006F3074">
      <w:pPr>
        <w:ind w:firstLineChars="100" w:firstLine="220"/>
        <w:rPr>
          <w:rFonts w:asciiTheme="majorEastAsia" w:eastAsiaTheme="majorEastAsia" w:hAnsiTheme="majorEastAsia"/>
          <w:sz w:val="22"/>
        </w:rPr>
      </w:pPr>
    </w:p>
    <w:p w14:paraId="5833E91E" w14:textId="2390031A" w:rsidR="0025681F" w:rsidRPr="00A800A1" w:rsidRDefault="0025681F" w:rsidP="0075421C">
      <w:pPr>
        <w:rPr>
          <w:rFonts w:asciiTheme="majorEastAsia" w:eastAsiaTheme="majorEastAsia" w:hAnsiTheme="majorEastAsia"/>
          <w:sz w:val="22"/>
        </w:rPr>
      </w:pPr>
      <w:r w:rsidRPr="00A800A1">
        <w:rPr>
          <w:rFonts w:asciiTheme="majorEastAsia" w:eastAsiaTheme="majorEastAsia" w:hAnsiTheme="majorEastAsia"/>
          <w:sz w:val="22"/>
        </w:rPr>
        <w:t>(</w:t>
      </w:r>
      <w:r w:rsidR="00245DE9" w:rsidRPr="00A800A1">
        <w:rPr>
          <w:rFonts w:asciiTheme="majorEastAsia" w:eastAsiaTheme="majorEastAsia" w:hAnsiTheme="majorEastAsia" w:hint="eastAsia"/>
          <w:sz w:val="22"/>
        </w:rPr>
        <w:t>4</w:t>
      </w: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専門研修施設群の構成要件</w:t>
      </w:r>
    </w:p>
    <w:p w14:paraId="0E300B88" w14:textId="20F210C4" w:rsidR="00871B63" w:rsidRPr="00A800A1" w:rsidRDefault="00FD23EC" w:rsidP="00A800A1">
      <w:pPr>
        <w:ind w:firstLineChars="100" w:firstLine="220"/>
        <w:rPr>
          <w:rFonts w:asciiTheme="majorEastAsia" w:eastAsiaTheme="majorEastAsia" w:hAnsiTheme="majorEastAsia"/>
          <w:bCs/>
          <w:sz w:val="22"/>
        </w:rPr>
      </w:pPr>
      <w:r>
        <w:rPr>
          <w:rFonts w:asciiTheme="majorEastAsia" w:eastAsiaTheme="majorEastAsia" w:hAnsiTheme="majorEastAsia" w:hint="eastAsia"/>
          <w:sz w:val="22"/>
        </w:rPr>
        <w:lastRenderedPageBreak/>
        <w:t>下総中央</w:t>
      </w:r>
      <w:r w:rsidR="007C3407">
        <w:rPr>
          <w:rFonts w:asciiTheme="majorEastAsia" w:eastAsiaTheme="majorEastAsia" w:hAnsiTheme="majorEastAsia" w:hint="eastAsia"/>
          <w:sz w:val="22"/>
        </w:rPr>
        <w:t>地域</w:t>
      </w:r>
      <w:r w:rsidR="006F3074" w:rsidRPr="00A800A1">
        <w:rPr>
          <w:rFonts w:asciiTheme="majorEastAsia" w:eastAsiaTheme="majorEastAsia" w:hAnsiTheme="majorEastAsia" w:hint="eastAsia"/>
          <w:sz w:val="22"/>
        </w:rPr>
        <w:t>泌尿器科研修プログラム</w:t>
      </w:r>
      <w:r w:rsidR="00871B63" w:rsidRPr="00A800A1">
        <w:rPr>
          <w:rFonts w:asciiTheme="majorEastAsia" w:eastAsiaTheme="majorEastAsia" w:hAnsiTheme="majorEastAsia" w:hint="eastAsia"/>
          <w:bCs/>
          <w:sz w:val="22"/>
        </w:rPr>
        <w:t>は、専攻医</w:t>
      </w:r>
      <w:r w:rsidR="00BA2D1C" w:rsidRPr="00A800A1">
        <w:rPr>
          <w:rFonts w:asciiTheme="majorEastAsia" w:eastAsiaTheme="majorEastAsia" w:hAnsiTheme="majorEastAsia" w:hint="eastAsia"/>
          <w:bCs/>
          <w:sz w:val="22"/>
        </w:rPr>
        <w:t>と各</w:t>
      </w:r>
      <w:r w:rsidR="00871B63" w:rsidRPr="00A800A1">
        <w:rPr>
          <w:rFonts w:asciiTheme="majorEastAsia" w:eastAsiaTheme="majorEastAsia" w:hAnsiTheme="majorEastAsia" w:hint="eastAsia"/>
          <w:bCs/>
          <w:sz w:val="22"/>
        </w:rPr>
        <w:t>施設</w:t>
      </w:r>
      <w:r w:rsidR="00BA2D1C" w:rsidRPr="00A800A1">
        <w:rPr>
          <w:rFonts w:asciiTheme="majorEastAsia" w:eastAsiaTheme="majorEastAsia" w:hAnsiTheme="majorEastAsia" w:hint="eastAsia"/>
          <w:bCs/>
          <w:sz w:val="22"/>
        </w:rPr>
        <w:t>の</w:t>
      </w:r>
      <w:r w:rsidR="00871B63" w:rsidRPr="00A800A1">
        <w:rPr>
          <w:rFonts w:asciiTheme="majorEastAsia" w:eastAsiaTheme="majorEastAsia" w:hAnsiTheme="majorEastAsia" w:hint="eastAsia"/>
          <w:bCs/>
          <w:sz w:val="22"/>
        </w:rPr>
        <w:t>情報を定期的に共有するために本プログラム管理委員会を毎年2回開催</w:t>
      </w:r>
      <w:r w:rsidR="00BA2D1C" w:rsidRPr="00A800A1">
        <w:rPr>
          <w:rFonts w:asciiTheme="majorEastAsia" w:eastAsiaTheme="majorEastAsia" w:hAnsiTheme="majorEastAsia" w:hint="eastAsia"/>
          <w:bCs/>
          <w:sz w:val="22"/>
        </w:rPr>
        <w:t>します</w:t>
      </w:r>
      <w:r w:rsidR="00871B63" w:rsidRPr="00A800A1">
        <w:rPr>
          <w:rFonts w:asciiTheme="majorEastAsia" w:eastAsiaTheme="majorEastAsia" w:hAnsiTheme="majorEastAsia" w:hint="eastAsia"/>
          <w:bCs/>
          <w:sz w:val="22"/>
        </w:rPr>
        <w:t>。基幹施設、連携施設ともに、毎年3月</w:t>
      </w:r>
      <w:r w:rsidR="00871B63" w:rsidRPr="00A800A1">
        <w:rPr>
          <w:rFonts w:asciiTheme="majorEastAsia" w:eastAsiaTheme="majorEastAsia" w:hAnsiTheme="majorEastAsia"/>
          <w:bCs/>
          <w:sz w:val="22"/>
        </w:rPr>
        <w:t>30</w:t>
      </w:r>
      <w:r w:rsidR="00871B63" w:rsidRPr="00A800A1">
        <w:rPr>
          <w:rFonts w:asciiTheme="majorEastAsia" w:eastAsiaTheme="majorEastAsia" w:hAnsiTheme="majorEastAsia" w:hint="eastAsia"/>
          <w:bCs/>
          <w:sz w:val="22"/>
        </w:rPr>
        <w:t>日ま</w:t>
      </w:r>
      <w:r w:rsidR="006F3074" w:rsidRPr="00A800A1">
        <w:rPr>
          <w:rFonts w:asciiTheme="majorEastAsia" w:eastAsiaTheme="majorEastAsia" w:hAnsiTheme="majorEastAsia" w:hint="eastAsia"/>
          <w:bCs/>
          <w:sz w:val="22"/>
        </w:rPr>
        <w:t>でに前年度の診療実績および病院の状況に関して</w:t>
      </w:r>
      <w:r w:rsidR="00871B63" w:rsidRPr="00A800A1">
        <w:rPr>
          <w:rFonts w:asciiTheme="majorEastAsia" w:eastAsiaTheme="majorEastAsia" w:hAnsiTheme="majorEastAsia" w:hint="eastAsia"/>
          <w:bCs/>
          <w:sz w:val="22"/>
        </w:rPr>
        <w:t>本プログラム管理委員会に以下の報告を行</w:t>
      </w:r>
      <w:r w:rsidR="00BA2D1C" w:rsidRPr="00A800A1">
        <w:rPr>
          <w:rFonts w:asciiTheme="majorEastAsia" w:eastAsiaTheme="majorEastAsia" w:hAnsiTheme="majorEastAsia" w:hint="eastAsia"/>
          <w:bCs/>
          <w:sz w:val="22"/>
        </w:rPr>
        <w:t>います</w:t>
      </w:r>
      <w:r w:rsidR="00871B63" w:rsidRPr="00A800A1">
        <w:rPr>
          <w:rFonts w:asciiTheme="majorEastAsia" w:eastAsiaTheme="majorEastAsia" w:hAnsiTheme="majorEastAsia" w:hint="eastAsia"/>
          <w:bCs/>
          <w:sz w:val="22"/>
        </w:rPr>
        <w:t>。</w:t>
      </w:r>
    </w:p>
    <w:p w14:paraId="06FE1D87" w14:textId="238D4B73" w:rsidR="005A359E" w:rsidRPr="00A800A1" w:rsidRDefault="005A359E" w:rsidP="00833803">
      <w:pPr>
        <w:pStyle w:val="ab"/>
        <w:numPr>
          <w:ilvl w:val="0"/>
          <w:numId w:val="20"/>
        </w:numPr>
        <w:ind w:leftChars="0"/>
        <w:rPr>
          <w:rFonts w:asciiTheme="majorEastAsia" w:eastAsiaTheme="majorEastAsia" w:hAnsiTheme="majorEastAsia"/>
          <w:bCs/>
          <w:sz w:val="22"/>
        </w:rPr>
      </w:pPr>
      <w:r w:rsidRPr="00A800A1">
        <w:rPr>
          <w:rFonts w:asciiTheme="majorEastAsia" w:eastAsiaTheme="majorEastAsia" w:hAnsiTheme="majorEastAsia" w:hint="eastAsia"/>
          <w:bCs/>
          <w:sz w:val="22"/>
        </w:rPr>
        <w:t>病院の概況：病院全体での病床数、特色、施設状況（日本泌尿器科学会での施設区分、症例検討会や合同カンファレンスの有無、図書館や文献検索システムの有無、医療安全・感染対策・医療倫理に関する研修会の有無）</w:t>
      </w:r>
    </w:p>
    <w:p w14:paraId="7E9445ED" w14:textId="6AE9F996" w:rsidR="005A359E" w:rsidRPr="00A800A1" w:rsidRDefault="005A359E" w:rsidP="00833803">
      <w:pPr>
        <w:pStyle w:val="ab"/>
        <w:numPr>
          <w:ilvl w:val="0"/>
          <w:numId w:val="20"/>
        </w:numPr>
        <w:ind w:leftChars="0"/>
        <w:rPr>
          <w:rFonts w:asciiTheme="majorEastAsia" w:eastAsiaTheme="majorEastAsia" w:hAnsiTheme="majorEastAsia"/>
          <w:bCs/>
          <w:sz w:val="22"/>
        </w:rPr>
      </w:pPr>
      <w:r w:rsidRPr="00A800A1">
        <w:rPr>
          <w:rFonts w:asciiTheme="majorEastAsia" w:eastAsiaTheme="majorEastAsia" w:hAnsiTheme="majorEastAsia" w:hint="eastAsia"/>
          <w:bCs/>
          <w:sz w:val="22"/>
        </w:rPr>
        <w:t>診療実績：泌尿器科指導医数</w:t>
      </w:r>
      <w:r w:rsidR="00833803" w:rsidRPr="00A800A1">
        <w:rPr>
          <w:rFonts w:asciiTheme="majorEastAsia" w:eastAsiaTheme="majorEastAsia" w:hAnsiTheme="majorEastAsia" w:hint="eastAsia"/>
          <w:bCs/>
          <w:sz w:val="22"/>
        </w:rPr>
        <w:t>、専攻医の指導実績、次年度の専攻医受けいれ可能人数）、代表的な泌尿器科疾患数、泌尿器科検査・手技の数、泌尿器科手術数（一般的な手術と専門的な手術）</w:t>
      </w:r>
    </w:p>
    <w:p w14:paraId="31FDA7E2" w14:textId="6A2974B6" w:rsidR="00833803" w:rsidRPr="00A800A1" w:rsidRDefault="00833803" w:rsidP="00833803">
      <w:pPr>
        <w:pStyle w:val="ab"/>
        <w:numPr>
          <w:ilvl w:val="0"/>
          <w:numId w:val="20"/>
        </w:numPr>
        <w:ind w:leftChars="0"/>
        <w:rPr>
          <w:rFonts w:asciiTheme="majorEastAsia" w:eastAsiaTheme="majorEastAsia" w:hAnsiTheme="majorEastAsia"/>
          <w:bCs/>
          <w:sz w:val="22"/>
        </w:rPr>
      </w:pPr>
      <w:r w:rsidRPr="00A800A1">
        <w:rPr>
          <w:rFonts w:asciiTheme="majorEastAsia" w:eastAsiaTheme="majorEastAsia" w:hAnsiTheme="majorEastAsia" w:hint="eastAsia"/>
          <w:bCs/>
          <w:sz w:val="22"/>
        </w:rPr>
        <w:t>学術活動：今年度の学会発表と論文発表</w:t>
      </w:r>
    </w:p>
    <w:p w14:paraId="3885E15A" w14:textId="385F1278" w:rsidR="006E7384" w:rsidRPr="00A800A1" w:rsidRDefault="006E7384" w:rsidP="0075421C">
      <w:pPr>
        <w:pStyle w:val="ab"/>
        <w:numPr>
          <w:ilvl w:val="0"/>
          <w:numId w:val="20"/>
        </w:numPr>
        <w:ind w:leftChars="0"/>
        <w:rPr>
          <w:rFonts w:asciiTheme="majorEastAsia" w:eastAsiaTheme="majorEastAsia" w:hAnsiTheme="majorEastAsia"/>
          <w:bCs/>
          <w:sz w:val="22"/>
        </w:rPr>
      </w:pPr>
      <w:r w:rsidRPr="00A800A1">
        <w:rPr>
          <w:rFonts w:asciiTheme="majorEastAsia" w:eastAsiaTheme="majorEastAsia" w:hAnsiTheme="majorEastAsia"/>
          <w:bCs/>
          <w:sz w:val="22"/>
        </w:rPr>
        <w:t>Subspecialty</w:t>
      </w:r>
      <w:r w:rsidRPr="00A800A1">
        <w:rPr>
          <w:rFonts w:asciiTheme="majorEastAsia" w:eastAsiaTheme="majorEastAsia" w:hAnsiTheme="majorEastAsia" w:hint="eastAsia"/>
          <w:bCs/>
          <w:sz w:val="22"/>
        </w:rPr>
        <w:t>領域の専門医数</w:t>
      </w:r>
    </w:p>
    <w:p w14:paraId="325448E1" w14:textId="77777777" w:rsidR="006E7384" w:rsidRPr="00A800A1" w:rsidRDefault="006E7384" w:rsidP="006E7384">
      <w:pPr>
        <w:rPr>
          <w:rFonts w:asciiTheme="majorEastAsia" w:eastAsiaTheme="majorEastAsia" w:hAnsiTheme="majorEastAsia"/>
          <w:bCs/>
          <w:sz w:val="22"/>
        </w:rPr>
      </w:pPr>
    </w:p>
    <w:p w14:paraId="74DF9BAA" w14:textId="671B6856" w:rsidR="006E7384" w:rsidRPr="00A800A1" w:rsidRDefault="006E7384" w:rsidP="006E7384">
      <w:pPr>
        <w:rPr>
          <w:rFonts w:asciiTheme="majorEastAsia" w:eastAsiaTheme="majorEastAsia" w:hAnsiTheme="majorEastAsia"/>
          <w:bCs/>
          <w:sz w:val="22"/>
        </w:rPr>
      </w:pPr>
      <w:r w:rsidRPr="00A800A1">
        <w:rPr>
          <w:rFonts w:asciiTheme="majorEastAsia" w:eastAsiaTheme="majorEastAsia" w:hAnsiTheme="majorEastAsia"/>
          <w:bCs/>
          <w:sz w:val="22"/>
        </w:rPr>
        <w:t>(</w:t>
      </w:r>
      <w:r w:rsidR="00245DE9" w:rsidRPr="00A800A1">
        <w:rPr>
          <w:rFonts w:asciiTheme="majorEastAsia" w:eastAsiaTheme="majorEastAsia" w:hAnsiTheme="majorEastAsia" w:hint="eastAsia"/>
          <w:bCs/>
          <w:sz w:val="22"/>
        </w:rPr>
        <w:t>5</w:t>
      </w:r>
      <w:r w:rsidRPr="00A800A1">
        <w:rPr>
          <w:rFonts w:asciiTheme="majorEastAsia" w:eastAsiaTheme="majorEastAsia" w:hAnsiTheme="majorEastAsia"/>
          <w:bCs/>
          <w:sz w:val="22"/>
        </w:rPr>
        <w:t xml:space="preserve">) </w:t>
      </w:r>
      <w:r w:rsidRPr="00A800A1">
        <w:rPr>
          <w:rFonts w:asciiTheme="majorEastAsia" w:eastAsiaTheme="majorEastAsia" w:hAnsiTheme="majorEastAsia" w:hint="eastAsia"/>
          <w:bCs/>
          <w:sz w:val="22"/>
        </w:rPr>
        <w:t>専門研修施設群の地理的範囲</w:t>
      </w:r>
    </w:p>
    <w:p w14:paraId="0055ACB2" w14:textId="77A55D60" w:rsidR="006E7384" w:rsidRPr="00A800A1" w:rsidRDefault="00FD23EC" w:rsidP="00A800A1">
      <w:pPr>
        <w:ind w:firstLineChars="100" w:firstLine="220"/>
        <w:rPr>
          <w:rFonts w:asciiTheme="majorEastAsia" w:eastAsiaTheme="majorEastAsia" w:hAnsiTheme="majorEastAsia" w:cs="WX'78ˇø&lt;ú—"/>
          <w:color w:val="1F497D" w:themeColor="text2"/>
          <w:kern w:val="0"/>
          <w:sz w:val="22"/>
        </w:rPr>
      </w:pPr>
      <w:r>
        <w:rPr>
          <w:rFonts w:asciiTheme="majorEastAsia" w:eastAsiaTheme="majorEastAsia" w:hAnsiTheme="majorEastAsia" w:hint="eastAsia"/>
          <w:color w:val="1F497D" w:themeColor="text2"/>
          <w:sz w:val="22"/>
        </w:rPr>
        <w:t>下総中央</w:t>
      </w:r>
      <w:r w:rsidR="008E5A7B" w:rsidRPr="00A800A1">
        <w:rPr>
          <w:rFonts w:asciiTheme="majorEastAsia" w:eastAsiaTheme="majorEastAsia" w:hAnsiTheme="majorEastAsia" w:hint="eastAsia"/>
          <w:color w:val="1F497D" w:themeColor="text2"/>
          <w:sz w:val="22"/>
        </w:rPr>
        <w:t>地域</w:t>
      </w:r>
      <w:r w:rsidR="006F3074" w:rsidRPr="00A800A1">
        <w:rPr>
          <w:rFonts w:asciiTheme="majorEastAsia" w:eastAsiaTheme="majorEastAsia" w:hAnsiTheme="majorEastAsia" w:hint="eastAsia"/>
          <w:color w:val="1F497D" w:themeColor="text2"/>
          <w:sz w:val="22"/>
        </w:rPr>
        <w:t>泌尿器科研修プログラム</w:t>
      </w:r>
      <w:r w:rsidR="007D2D9A">
        <w:rPr>
          <w:rFonts w:asciiTheme="majorEastAsia" w:eastAsiaTheme="majorEastAsia" w:hAnsiTheme="majorEastAsia" w:hint="eastAsia"/>
          <w:color w:val="1F497D" w:themeColor="text2"/>
          <w:sz w:val="22"/>
        </w:rPr>
        <w:t>に属する専門研修</w:t>
      </w:r>
      <w:r w:rsidR="006E7384" w:rsidRPr="00A800A1">
        <w:rPr>
          <w:rFonts w:asciiTheme="majorEastAsia" w:eastAsiaTheme="majorEastAsia" w:hAnsiTheme="majorEastAsia" w:hint="eastAsia"/>
          <w:color w:val="1F497D" w:themeColor="text2"/>
          <w:sz w:val="22"/>
        </w:rPr>
        <w:t>施設は</w:t>
      </w:r>
      <w:r w:rsidR="008E5A7B" w:rsidRPr="00A800A1">
        <w:rPr>
          <w:rFonts w:asciiTheme="majorEastAsia" w:eastAsiaTheme="majorEastAsia" w:hAnsiTheme="majorEastAsia" w:hint="eastAsia"/>
          <w:color w:val="1F497D" w:themeColor="text2"/>
          <w:sz w:val="22"/>
        </w:rPr>
        <w:t>10</w:t>
      </w:r>
      <w:r w:rsidR="006E7384" w:rsidRPr="00A800A1">
        <w:rPr>
          <w:rFonts w:asciiTheme="majorEastAsia" w:eastAsiaTheme="majorEastAsia" w:hAnsiTheme="majorEastAsia" w:hint="eastAsia"/>
          <w:color w:val="1F497D" w:themeColor="text2"/>
          <w:sz w:val="22"/>
        </w:rPr>
        <w:t>ありますが、</w:t>
      </w:r>
      <w:r w:rsidR="00044B0C">
        <w:rPr>
          <w:rFonts w:asciiTheme="majorEastAsia" w:eastAsiaTheme="majorEastAsia" w:hAnsiTheme="majorEastAsia" w:hint="eastAsia"/>
          <w:color w:val="1F497D" w:themeColor="text2"/>
          <w:sz w:val="22"/>
        </w:rPr>
        <w:t>○旛</w:t>
      </w:r>
      <w:r w:rsidR="006F3074" w:rsidRPr="00A800A1">
        <w:rPr>
          <w:rFonts w:asciiTheme="majorEastAsia" w:eastAsiaTheme="majorEastAsia" w:hAnsiTheme="majorEastAsia" w:hint="eastAsia"/>
          <w:color w:val="1F497D" w:themeColor="text2"/>
          <w:sz w:val="22"/>
        </w:rPr>
        <w:t>を中心とした、千葉県の3つの2</w:t>
      </w:r>
      <w:r w:rsidR="008E5A7B" w:rsidRPr="00A800A1">
        <w:rPr>
          <w:rFonts w:asciiTheme="majorEastAsia" w:eastAsiaTheme="majorEastAsia" w:hAnsiTheme="majorEastAsia" w:hint="eastAsia"/>
          <w:color w:val="1F497D" w:themeColor="text2"/>
          <w:sz w:val="22"/>
        </w:rPr>
        <w:t>次診療圏（</w:t>
      </w:r>
      <w:r w:rsidR="00044B0C">
        <w:rPr>
          <w:rFonts w:asciiTheme="majorEastAsia" w:eastAsiaTheme="majorEastAsia" w:hAnsiTheme="majorEastAsia" w:hint="eastAsia"/>
          <w:color w:val="1F497D" w:themeColor="text2"/>
          <w:sz w:val="22"/>
        </w:rPr>
        <w:t>○旛</w:t>
      </w:r>
      <w:r w:rsidR="006F3074" w:rsidRPr="00A800A1">
        <w:rPr>
          <w:rFonts w:asciiTheme="majorEastAsia" w:eastAsiaTheme="majorEastAsia" w:hAnsiTheme="majorEastAsia" w:hint="eastAsia"/>
          <w:color w:val="1F497D" w:themeColor="text2"/>
          <w:sz w:val="22"/>
        </w:rPr>
        <w:t>・</w:t>
      </w:r>
      <w:r w:rsidR="00044B0C">
        <w:rPr>
          <w:rFonts w:asciiTheme="majorEastAsia" w:eastAsiaTheme="majorEastAsia" w:hAnsiTheme="majorEastAsia" w:hint="eastAsia"/>
          <w:color w:val="1F497D" w:themeColor="text2"/>
          <w:sz w:val="22"/>
        </w:rPr>
        <w:t>東○南部</w:t>
      </w:r>
      <w:r w:rsidR="006F3074" w:rsidRPr="00A800A1">
        <w:rPr>
          <w:rFonts w:asciiTheme="majorEastAsia" w:eastAsiaTheme="majorEastAsia" w:hAnsiTheme="majorEastAsia" w:hint="eastAsia"/>
          <w:color w:val="1F497D" w:themeColor="text2"/>
          <w:sz w:val="22"/>
        </w:rPr>
        <w:t>・</w:t>
      </w:r>
      <w:r w:rsidR="00044B0C">
        <w:rPr>
          <w:rFonts w:asciiTheme="majorEastAsia" w:eastAsiaTheme="majorEastAsia" w:hAnsiTheme="majorEastAsia" w:hint="eastAsia"/>
          <w:color w:val="1F497D" w:themeColor="text2"/>
          <w:sz w:val="22"/>
        </w:rPr>
        <w:t>千○市</w:t>
      </w:r>
      <w:r w:rsidR="006F3074" w:rsidRPr="00A800A1">
        <w:rPr>
          <w:rFonts w:asciiTheme="majorEastAsia" w:eastAsiaTheme="majorEastAsia" w:hAnsiTheme="majorEastAsia" w:hint="eastAsia"/>
          <w:color w:val="1F497D" w:themeColor="text2"/>
          <w:sz w:val="22"/>
        </w:rPr>
        <w:t>）を</w:t>
      </w:r>
      <w:r w:rsidR="006E7384" w:rsidRPr="00A800A1">
        <w:rPr>
          <w:rFonts w:asciiTheme="majorEastAsia" w:eastAsiaTheme="majorEastAsia" w:hAnsiTheme="majorEastAsia" w:hint="eastAsia"/>
          <w:color w:val="1F497D" w:themeColor="text2"/>
          <w:sz w:val="22"/>
        </w:rPr>
        <w:t>網羅しています。</w:t>
      </w:r>
      <w:r w:rsidR="008E5A7B" w:rsidRPr="00A800A1">
        <w:rPr>
          <w:rFonts w:asciiTheme="majorEastAsia" w:eastAsiaTheme="majorEastAsia" w:hAnsiTheme="majorEastAsia" w:hint="eastAsia"/>
          <w:color w:val="1F497D" w:themeColor="text2"/>
          <w:sz w:val="22"/>
        </w:rPr>
        <w:t>また、7つの研修協力病院をふくめて、</w:t>
      </w:r>
      <w:r w:rsidR="006F3074" w:rsidRPr="00A800A1">
        <w:rPr>
          <w:rFonts w:asciiTheme="majorEastAsia" w:eastAsiaTheme="majorEastAsia" w:hAnsiTheme="majorEastAsia" w:hint="eastAsia"/>
          <w:color w:val="1F497D" w:themeColor="text2"/>
          <w:sz w:val="22"/>
        </w:rPr>
        <w:t>専攻</w:t>
      </w:r>
      <w:r w:rsidR="008E5A7B" w:rsidRPr="00A800A1">
        <w:rPr>
          <w:rFonts w:asciiTheme="majorEastAsia" w:eastAsiaTheme="majorEastAsia" w:hAnsiTheme="majorEastAsia" w:hint="eastAsia"/>
          <w:color w:val="1F497D" w:themeColor="text2"/>
          <w:sz w:val="22"/>
        </w:rPr>
        <w:t>医が常勤および非常勤として勤務する可能性のある病院群は</w:t>
      </w:r>
      <w:r w:rsidR="00FF2388">
        <w:rPr>
          <w:rFonts w:asciiTheme="majorEastAsia" w:eastAsiaTheme="majorEastAsia" w:hAnsiTheme="majorEastAsia" w:hint="eastAsia"/>
          <w:color w:val="1F497D" w:themeColor="text2"/>
          <w:sz w:val="22"/>
        </w:rPr>
        <w:t>、</w:t>
      </w:r>
      <w:r w:rsidR="008E5A7B" w:rsidRPr="00A800A1">
        <w:rPr>
          <w:rFonts w:asciiTheme="majorEastAsia" w:eastAsiaTheme="majorEastAsia" w:hAnsiTheme="majorEastAsia" w:hint="eastAsia"/>
          <w:color w:val="1F497D" w:themeColor="text2"/>
          <w:sz w:val="22"/>
        </w:rPr>
        <w:t>研修</w:t>
      </w:r>
      <w:r w:rsidR="006F3074" w:rsidRPr="00A800A1">
        <w:rPr>
          <w:rFonts w:asciiTheme="majorEastAsia" w:eastAsiaTheme="majorEastAsia" w:hAnsiTheme="majorEastAsia" w:hint="eastAsia"/>
          <w:color w:val="1F497D" w:themeColor="text2"/>
          <w:sz w:val="22"/>
        </w:rPr>
        <w:t>基幹施設から半径</w:t>
      </w:r>
      <w:r w:rsidR="00FF2388">
        <w:rPr>
          <w:rFonts w:asciiTheme="majorEastAsia" w:eastAsiaTheme="majorEastAsia" w:hAnsiTheme="majorEastAsia" w:hint="eastAsia"/>
          <w:color w:val="1F497D" w:themeColor="text2"/>
          <w:sz w:val="22"/>
        </w:rPr>
        <w:t>30</w:t>
      </w:r>
      <w:r w:rsidR="006F3074" w:rsidRPr="00A800A1">
        <w:rPr>
          <w:rFonts w:asciiTheme="majorEastAsia" w:eastAsiaTheme="majorEastAsia" w:hAnsiTheme="majorEastAsia" w:hint="eastAsia"/>
          <w:color w:val="1F497D" w:themeColor="text2"/>
          <w:sz w:val="22"/>
        </w:rPr>
        <w:t>km以内に位置しています。なお</w:t>
      </w:r>
      <w:r w:rsidR="008E5A7B" w:rsidRPr="00A800A1">
        <w:rPr>
          <w:rFonts w:asciiTheme="majorEastAsia" w:eastAsiaTheme="majorEastAsia" w:hAnsiTheme="majorEastAsia" w:hint="eastAsia"/>
          <w:color w:val="1F497D" w:themeColor="text2"/>
          <w:sz w:val="22"/>
        </w:rPr>
        <w:t>「10.専門医研修ローテーション</w:t>
      </w:r>
      <w:r w:rsidR="008E5A7B" w:rsidRPr="00A800A1">
        <w:rPr>
          <w:rFonts w:asciiTheme="majorEastAsia" w:eastAsiaTheme="majorEastAsia" w:hAnsiTheme="majorEastAsia"/>
          <w:color w:val="1F497D" w:themeColor="text2"/>
          <w:sz w:val="22"/>
        </w:rPr>
        <w:t xml:space="preserve"> (4)</w:t>
      </w:r>
      <w:r w:rsidR="008E5A7B" w:rsidRPr="00A800A1">
        <w:rPr>
          <w:rFonts w:asciiTheme="majorEastAsia" w:eastAsiaTheme="majorEastAsia" w:hAnsiTheme="majorEastAsia" w:cs="WX'78ˇø&lt;ú—" w:hint="eastAsia"/>
          <w:color w:val="1F497D" w:themeColor="text2"/>
          <w:kern w:val="0"/>
          <w:sz w:val="22"/>
        </w:rPr>
        <w:t xml:space="preserve"> 研修連携施設について</w:t>
      </w:r>
      <w:r w:rsidR="008E5A7B" w:rsidRPr="00A800A1">
        <w:rPr>
          <w:rFonts w:asciiTheme="majorEastAsia" w:eastAsiaTheme="majorEastAsia" w:hAnsiTheme="majorEastAsia" w:hint="eastAsia"/>
          <w:color w:val="1F497D" w:themeColor="text2"/>
          <w:sz w:val="22"/>
        </w:rPr>
        <w:t>」</w:t>
      </w:r>
      <w:r w:rsidR="0095075B" w:rsidRPr="00A800A1">
        <w:rPr>
          <w:rFonts w:asciiTheme="majorEastAsia" w:eastAsiaTheme="majorEastAsia" w:hAnsiTheme="majorEastAsia" w:cs="WX'78ˇø&lt;ú—" w:hint="eastAsia"/>
          <w:color w:val="1F497D" w:themeColor="text2"/>
          <w:kern w:val="0"/>
          <w:sz w:val="22"/>
        </w:rPr>
        <w:t>のところに地図が掲載されていますので</w:t>
      </w:r>
      <w:r w:rsidR="007D2D9A">
        <w:rPr>
          <w:rFonts w:asciiTheme="majorEastAsia" w:eastAsiaTheme="majorEastAsia" w:hAnsiTheme="majorEastAsia" w:cs="WX'78ˇø&lt;ú—" w:hint="eastAsia"/>
          <w:color w:val="1F497D" w:themeColor="text2"/>
          <w:kern w:val="0"/>
          <w:sz w:val="22"/>
        </w:rPr>
        <w:t>、</w:t>
      </w:r>
      <w:r w:rsidR="0095075B" w:rsidRPr="00A800A1">
        <w:rPr>
          <w:rFonts w:asciiTheme="majorEastAsia" w:eastAsiaTheme="majorEastAsia" w:hAnsiTheme="majorEastAsia" w:cs="WX'78ˇø&lt;ú—" w:hint="eastAsia"/>
          <w:color w:val="1F497D" w:themeColor="text2"/>
          <w:kern w:val="0"/>
          <w:sz w:val="22"/>
        </w:rPr>
        <w:t>参照して下さい。</w:t>
      </w:r>
    </w:p>
    <w:p w14:paraId="40BE63D2" w14:textId="77777777" w:rsidR="0095075B" w:rsidRPr="00A800A1" w:rsidRDefault="0095075B" w:rsidP="006E7384">
      <w:pPr>
        <w:rPr>
          <w:rFonts w:asciiTheme="majorEastAsia" w:eastAsiaTheme="majorEastAsia" w:hAnsiTheme="majorEastAsia" w:cs="WX'78ˇø&lt;ú—"/>
          <w:kern w:val="0"/>
          <w:sz w:val="22"/>
        </w:rPr>
      </w:pPr>
    </w:p>
    <w:p w14:paraId="63084109" w14:textId="121CB641" w:rsidR="0095075B" w:rsidRPr="00A800A1" w:rsidRDefault="0095075B" w:rsidP="006E7384">
      <w:pPr>
        <w:rPr>
          <w:rFonts w:asciiTheme="majorEastAsia" w:eastAsiaTheme="majorEastAsia" w:hAnsiTheme="majorEastAsia" w:cs="WX'78ˇø&lt;ú—"/>
          <w:kern w:val="0"/>
          <w:sz w:val="22"/>
        </w:rPr>
      </w:pPr>
      <w:r w:rsidRPr="00A800A1">
        <w:rPr>
          <w:rFonts w:asciiTheme="majorEastAsia" w:eastAsiaTheme="majorEastAsia" w:hAnsiTheme="majorEastAsia" w:cs="WX'78ˇø&lt;ú—"/>
          <w:kern w:val="0"/>
          <w:sz w:val="22"/>
        </w:rPr>
        <w:t>(</w:t>
      </w:r>
      <w:r w:rsidR="00245DE9" w:rsidRPr="00A800A1">
        <w:rPr>
          <w:rFonts w:asciiTheme="majorEastAsia" w:eastAsiaTheme="majorEastAsia" w:hAnsiTheme="majorEastAsia" w:cs="WX'78ˇø&lt;ú—" w:hint="eastAsia"/>
          <w:kern w:val="0"/>
          <w:sz w:val="22"/>
        </w:rPr>
        <w:t>6</w:t>
      </w:r>
      <w:r w:rsidRPr="00A800A1">
        <w:rPr>
          <w:rFonts w:asciiTheme="majorEastAsia" w:eastAsiaTheme="majorEastAsia" w:hAnsiTheme="majorEastAsia" w:cs="WX'78ˇø&lt;ú—"/>
          <w:kern w:val="0"/>
          <w:sz w:val="22"/>
        </w:rPr>
        <w:t xml:space="preserve">) </w:t>
      </w:r>
      <w:r w:rsidRPr="00A800A1">
        <w:rPr>
          <w:rFonts w:asciiTheme="majorEastAsia" w:eastAsiaTheme="majorEastAsia" w:hAnsiTheme="majorEastAsia" w:cs="WX'78ˇø&lt;ú—" w:hint="eastAsia"/>
          <w:kern w:val="0"/>
          <w:sz w:val="22"/>
        </w:rPr>
        <w:t>専攻医受け入れ数についての基準</w:t>
      </w:r>
    </w:p>
    <w:p w14:paraId="1271602B" w14:textId="149B4409" w:rsidR="0095075B" w:rsidRPr="00A800A1" w:rsidRDefault="0095075B" w:rsidP="006F3074">
      <w:pPr>
        <w:ind w:firstLineChars="100" w:firstLine="22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泌尿器科専門研修プログラム整備基準では研修指導医1名につき最大2名までの専攻医の研修を認めています。本施設群での研修指導医は</w:t>
      </w:r>
      <w:r w:rsidR="00DC77DA" w:rsidRPr="00A800A1">
        <w:rPr>
          <w:rFonts w:asciiTheme="majorEastAsia" w:eastAsiaTheme="majorEastAsia" w:hAnsiTheme="majorEastAsia" w:hint="eastAsia"/>
          <w:color w:val="1F497D" w:themeColor="text2"/>
          <w:sz w:val="22"/>
        </w:rPr>
        <w:t>30</w:t>
      </w:r>
      <w:r w:rsidR="00FC1C0D" w:rsidRPr="00A800A1">
        <w:rPr>
          <w:rFonts w:asciiTheme="majorEastAsia" w:eastAsiaTheme="majorEastAsia" w:hAnsiTheme="majorEastAsia" w:hint="eastAsia"/>
          <w:color w:val="1F497D" w:themeColor="text2"/>
          <w:sz w:val="22"/>
        </w:rPr>
        <w:t>名</w:t>
      </w:r>
      <w:r w:rsidR="00DC77DA" w:rsidRPr="00A800A1">
        <w:rPr>
          <w:rFonts w:asciiTheme="majorEastAsia" w:eastAsiaTheme="majorEastAsia" w:hAnsiTheme="majorEastAsia" w:hint="eastAsia"/>
          <w:color w:val="1F497D" w:themeColor="text2"/>
          <w:sz w:val="22"/>
        </w:rPr>
        <w:t>を超える</w:t>
      </w:r>
      <w:r w:rsidR="00FC1C0D" w:rsidRPr="00A800A1">
        <w:rPr>
          <w:rFonts w:asciiTheme="majorEastAsia" w:eastAsiaTheme="majorEastAsia" w:hAnsiTheme="majorEastAsia" w:hint="eastAsia"/>
          <w:color w:val="1F497D" w:themeColor="text2"/>
          <w:sz w:val="22"/>
        </w:rPr>
        <w:t>ため全体で</w:t>
      </w:r>
      <w:r w:rsidR="00DC77DA" w:rsidRPr="00A800A1">
        <w:rPr>
          <w:rFonts w:asciiTheme="majorEastAsia" w:eastAsiaTheme="majorEastAsia" w:hAnsiTheme="majorEastAsia" w:hint="eastAsia"/>
          <w:color w:val="1F497D" w:themeColor="text2"/>
          <w:sz w:val="22"/>
        </w:rPr>
        <w:t>約60名までの受け入れ</w:t>
      </w:r>
      <w:r w:rsidR="00FC1C0D" w:rsidRPr="00A800A1">
        <w:rPr>
          <w:rFonts w:asciiTheme="majorEastAsia" w:eastAsiaTheme="majorEastAsia" w:hAnsiTheme="majorEastAsia" w:hint="eastAsia"/>
          <w:color w:val="1F497D" w:themeColor="text2"/>
          <w:sz w:val="22"/>
        </w:rPr>
        <w:t>が可能ですが、手術数や経験できす疾患数を考慮すると全体で</w:t>
      </w:r>
      <w:r w:rsidR="00DC77DA" w:rsidRPr="00A800A1">
        <w:rPr>
          <w:rFonts w:asciiTheme="majorEastAsia" w:eastAsiaTheme="majorEastAsia" w:hAnsiTheme="majorEastAsia" w:hint="eastAsia"/>
          <w:color w:val="1F497D" w:themeColor="text2"/>
          <w:sz w:val="22"/>
        </w:rPr>
        <w:t>12</w:t>
      </w:r>
      <w:r w:rsidR="00FC1C0D" w:rsidRPr="00A800A1">
        <w:rPr>
          <w:rFonts w:asciiTheme="majorEastAsia" w:eastAsiaTheme="majorEastAsia" w:hAnsiTheme="majorEastAsia" w:hint="eastAsia"/>
          <w:color w:val="1F497D" w:themeColor="text2"/>
          <w:sz w:val="22"/>
        </w:rPr>
        <w:t>名（1年あ</w:t>
      </w:r>
      <w:r w:rsidR="00550A22" w:rsidRPr="00A800A1">
        <w:rPr>
          <w:rFonts w:asciiTheme="majorEastAsia" w:eastAsiaTheme="majorEastAsia" w:hAnsiTheme="majorEastAsia" w:hint="eastAsia"/>
          <w:color w:val="1F497D" w:themeColor="text2"/>
          <w:sz w:val="22"/>
        </w:rPr>
        <w:t>たり</w:t>
      </w:r>
      <w:r w:rsidR="00FC1C0D" w:rsidRPr="00A800A1">
        <w:rPr>
          <w:rFonts w:asciiTheme="majorEastAsia" w:eastAsiaTheme="majorEastAsia" w:hAnsiTheme="majorEastAsia" w:hint="eastAsia"/>
          <w:color w:val="1F497D" w:themeColor="text2"/>
          <w:sz w:val="22"/>
        </w:rPr>
        <w:t>の受け入れ数にすると</w:t>
      </w:r>
      <w:r w:rsidR="00DC77DA" w:rsidRPr="00A800A1">
        <w:rPr>
          <w:rFonts w:asciiTheme="majorEastAsia" w:eastAsiaTheme="majorEastAsia" w:hAnsiTheme="majorEastAsia" w:hint="eastAsia"/>
          <w:color w:val="1F497D" w:themeColor="text2"/>
          <w:sz w:val="22"/>
        </w:rPr>
        <w:t>3</w:t>
      </w:r>
      <w:r w:rsidR="00FC1C0D" w:rsidRPr="00A800A1">
        <w:rPr>
          <w:rFonts w:asciiTheme="majorEastAsia" w:eastAsiaTheme="majorEastAsia" w:hAnsiTheme="majorEastAsia" w:hint="eastAsia"/>
          <w:color w:val="1F497D" w:themeColor="text2"/>
          <w:sz w:val="22"/>
        </w:rPr>
        <w:t>名）を本研修プログラムの上限に設定します。</w:t>
      </w:r>
    </w:p>
    <w:p w14:paraId="6039E3D5" w14:textId="77777777" w:rsidR="00FC1C0D" w:rsidRPr="00A800A1" w:rsidRDefault="00FC1C0D" w:rsidP="006E7384">
      <w:pPr>
        <w:rPr>
          <w:rFonts w:asciiTheme="majorEastAsia" w:eastAsiaTheme="majorEastAsia" w:hAnsiTheme="majorEastAsia"/>
          <w:sz w:val="22"/>
        </w:rPr>
      </w:pPr>
    </w:p>
    <w:p w14:paraId="27E65120" w14:textId="7E4A7B7A" w:rsidR="00FC1C0D" w:rsidRPr="00A800A1" w:rsidRDefault="00FC1C0D" w:rsidP="006E7384">
      <w:pPr>
        <w:rPr>
          <w:rFonts w:asciiTheme="majorEastAsia" w:eastAsiaTheme="majorEastAsia" w:hAnsiTheme="majorEastAsia"/>
          <w:sz w:val="22"/>
        </w:rPr>
      </w:pPr>
      <w:r w:rsidRPr="00A800A1">
        <w:rPr>
          <w:rFonts w:asciiTheme="majorEastAsia" w:eastAsiaTheme="majorEastAsia" w:hAnsiTheme="majorEastAsia"/>
          <w:sz w:val="22"/>
        </w:rPr>
        <w:t>(</w:t>
      </w:r>
      <w:r w:rsidR="00245DE9" w:rsidRPr="00A800A1">
        <w:rPr>
          <w:rFonts w:asciiTheme="majorEastAsia" w:eastAsiaTheme="majorEastAsia" w:hAnsiTheme="majorEastAsia" w:hint="eastAsia"/>
          <w:sz w:val="22"/>
        </w:rPr>
        <w:t>7</w:t>
      </w:r>
      <w:r w:rsidRPr="00A800A1">
        <w:rPr>
          <w:rFonts w:asciiTheme="majorEastAsia" w:eastAsiaTheme="majorEastAsia" w:hAnsiTheme="majorEastAsia"/>
          <w:sz w:val="22"/>
        </w:rPr>
        <w:t xml:space="preserve">) </w:t>
      </w:r>
      <w:r w:rsidRPr="00A800A1">
        <w:rPr>
          <w:rFonts w:asciiTheme="majorEastAsia" w:eastAsiaTheme="majorEastAsia" w:hAnsiTheme="majorEastAsia" w:hint="eastAsia"/>
          <w:sz w:val="22"/>
        </w:rPr>
        <w:t>地域医療・地域連携への対応</w:t>
      </w:r>
    </w:p>
    <w:p w14:paraId="19DDF598" w14:textId="4B97EDE8" w:rsidR="00DC77DA" w:rsidRPr="00A800A1" w:rsidRDefault="00FD23EC" w:rsidP="00A800A1">
      <w:pPr>
        <w:ind w:firstLineChars="100" w:firstLine="220"/>
        <w:rPr>
          <w:rFonts w:asciiTheme="majorEastAsia" w:eastAsiaTheme="majorEastAsia" w:hAnsiTheme="majorEastAsia"/>
          <w:color w:val="1F497D" w:themeColor="text2"/>
          <w:sz w:val="22"/>
        </w:rPr>
      </w:pPr>
      <w:r>
        <w:rPr>
          <w:rFonts w:asciiTheme="majorEastAsia" w:eastAsiaTheme="majorEastAsia" w:hAnsiTheme="majorEastAsia" w:hint="eastAsia"/>
          <w:color w:val="1F497D" w:themeColor="text2"/>
          <w:sz w:val="22"/>
        </w:rPr>
        <w:t>下総中央</w:t>
      </w:r>
      <w:r w:rsidR="008E5A7B" w:rsidRPr="00A800A1">
        <w:rPr>
          <w:rFonts w:asciiTheme="majorEastAsia" w:eastAsiaTheme="majorEastAsia" w:hAnsiTheme="majorEastAsia" w:hint="eastAsia"/>
          <w:color w:val="1F497D" w:themeColor="text2"/>
          <w:sz w:val="22"/>
        </w:rPr>
        <w:t>地域</w:t>
      </w:r>
      <w:r w:rsidR="00DC77DA" w:rsidRPr="00A800A1">
        <w:rPr>
          <w:rFonts w:asciiTheme="majorEastAsia" w:eastAsiaTheme="majorEastAsia" w:hAnsiTheme="majorEastAsia" w:hint="eastAsia"/>
          <w:color w:val="1F497D" w:themeColor="text2"/>
          <w:sz w:val="22"/>
        </w:rPr>
        <w:t>泌尿器科研修プログラムでは、特に</w:t>
      </w:r>
      <w:r w:rsidR="00044B0C">
        <w:rPr>
          <w:rFonts w:asciiTheme="majorEastAsia" w:eastAsiaTheme="majorEastAsia" w:hAnsiTheme="majorEastAsia" w:hint="eastAsia"/>
          <w:color w:val="1F497D" w:themeColor="text2"/>
          <w:sz w:val="22"/>
        </w:rPr>
        <w:t>○旛</w:t>
      </w:r>
      <w:r w:rsidR="00DC77DA" w:rsidRPr="00A800A1">
        <w:rPr>
          <w:rFonts w:asciiTheme="majorEastAsia" w:eastAsiaTheme="majorEastAsia" w:hAnsiTheme="majorEastAsia" w:hint="eastAsia"/>
          <w:color w:val="1F497D" w:themeColor="text2"/>
          <w:sz w:val="22"/>
        </w:rPr>
        <w:t>を中心にして</w:t>
      </w:r>
      <w:r w:rsidR="00044B0C">
        <w:rPr>
          <w:rFonts w:asciiTheme="majorEastAsia" w:eastAsiaTheme="majorEastAsia" w:hAnsiTheme="majorEastAsia" w:hint="eastAsia"/>
          <w:color w:val="1F497D" w:themeColor="text2"/>
          <w:sz w:val="22"/>
        </w:rPr>
        <w:t>東○南部</w:t>
      </w:r>
      <w:r w:rsidR="00DC77DA" w:rsidRPr="00A800A1">
        <w:rPr>
          <w:rFonts w:asciiTheme="majorEastAsia" w:eastAsiaTheme="majorEastAsia" w:hAnsiTheme="majorEastAsia" w:hint="eastAsia"/>
          <w:color w:val="1F497D" w:themeColor="text2"/>
          <w:sz w:val="22"/>
        </w:rPr>
        <w:t>および</w:t>
      </w:r>
      <w:r w:rsidR="00044B0C">
        <w:rPr>
          <w:rFonts w:asciiTheme="majorEastAsia" w:eastAsiaTheme="majorEastAsia" w:hAnsiTheme="majorEastAsia" w:hint="eastAsia"/>
          <w:color w:val="1F497D" w:themeColor="text2"/>
          <w:sz w:val="22"/>
        </w:rPr>
        <w:t>千○市</w:t>
      </w:r>
      <w:r w:rsidR="00DC77DA" w:rsidRPr="00A800A1">
        <w:rPr>
          <w:rFonts w:asciiTheme="majorEastAsia" w:eastAsiaTheme="majorEastAsia" w:hAnsiTheme="majorEastAsia" w:hint="eastAsia"/>
          <w:color w:val="1F497D" w:themeColor="text2"/>
          <w:sz w:val="22"/>
        </w:rPr>
        <w:t>の3つの2次医療圏から構成される地域の診療圏に存在する</w:t>
      </w:r>
      <w:r w:rsidR="008E5A7B" w:rsidRPr="00A800A1">
        <w:rPr>
          <w:rFonts w:asciiTheme="majorEastAsia" w:eastAsiaTheme="majorEastAsia" w:hAnsiTheme="majorEastAsia" w:hint="eastAsia"/>
          <w:color w:val="1F497D" w:themeColor="text2"/>
          <w:sz w:val="22"/>
        </w:rPr>
        <w:t>10</w:t>
      </w:r>
      <w:r w:rsidR="00CD0A9A">
        <w:rPr>
          <w:rFonts w:asciiTheme="majorEastAsia" w:eastAsiaTheme="majorEastAsia" w:hAnsiTheme="majorEastAsia" w:hint="eastAsia"/>
          <w:color w:val="1F497D" w:themeColor="text2"/>
          <w:sz w:val="22"/>
        </w:rPr>
        <w:t>医療機関</w:t>
      </w:r>
      <w:r w:rsidR="00DC77DA" w:rsidRPr="00A800A1">
        <w:rPr>
          <w:rFonts w:asciiTheme="majorEastAsia" w:eastAsiaTheme="majorEastAsia" w:hAnsiTheme="majorEastAsia" w:hint="eastAsia"/>
          <w:color w:val="1F497D" w:themeColor="text2"/>
          <w:sz w:val="22"/>
        </w:rPr>
        <w:t>から構成される施</w:t>
      </w:r>
      <w:r w:rsidR="008E5A7B" w:rsidRPr="00A800A1">
        <w:rPr>
          <w:rFonts w:asciiTheme="majorEastAsia" w:eastAsiaTheme="majorEastAsia" w:hAnsiTheme="majorEastAsia" w:hint="eastAsia"/>
          <w:color w:val="1F497D" w:themeColor="text2"/>
          <w:sz w:val="22"/>
        </w:rPr>
        <w:t>設群で専攻医の指導にあたります</w:t>
      </w:r>
      <w:r w:rsidR="00DC77DA" w:rsidRPr="00A800A1">
        <w:rPr>
          <w:rFonts w:asciiTheme="majorEastAsia" w:eastAsiaTheme="majorEastAsia" w:hAnsiTheme="majorEastAsia" w:hint="eastAsia"/>
          <w:color w:val="1F497D" w:themeColor="text2"/>
          <w:sz w:val="22"/>
        </w:rPr>
        <w:t>。本プログラムの研修に関しては、</w:t>
      </w:r>
      <w:r w:rsidR="00044B0C">
        <w:rPr>
          <w:rFonts w:asciiTheme="majorEastAsia" w:eastAsiaTheme="majorEastAsia" w:hAnsiTheme="majorEastAsia" w:hint="eastAsia"/>
          <w:color w:val="1F497D" w:themeColor="text2"/>
          <w:sz w:val="22"/>
        </w:rPr>
        <w:t>○旛</w:t>
      </w:r>
      <w:r w:rsidR="00DC77DA" w:rsidRPr="00A800A1">
        <w:rPr>
          <w:rFonts w:asciiTheme="majorEastAsia" w:eastAsiaTheme="majorEastAsia" w:hAnsiTheme="majorEastAsia" w:hint="eastAsia"/>
          <w:color w:val="1F497D" w:themeColor="text2"/>
          <w:sz w:val="22"/>
        </w:rPr>
        <w:t>市郡での3つの地域中核病院である</w:t>
      </w:r>
      <w:r>
        <w:rPr>
          <w:rFonts w:asciiTheme="majorEastAsia" w:eastAsiaTheme="majorEastAsia" w:hAnsiTheme="majorEastAsia" w:hint="eastAsia"/>
          <w:color w:val="1F497D" w:themeColor="text2"/>
          <w:sz w:val="22"/>
        </w:rPr>
        <w:t>東千大学医療センター下総病院</w:t>
      </w:r>
      <w:r w:rsidR="00DC77DA" w:rsidRPr="00A800A1">
        <w:rPr>
          <w:rFonts w:asciiTheme="majorEastAsia" w:eastAsiaTheme="majorEastAsia" w:hAnsiTheme="majorEastAsia" w:hint="eastAsia"/>
          <w:color w:val="1F497D" w:themeColor="text2"/>
          <w:sz w:val="22"/>
        </w:rPr>
        <w:t>・</w:t>
      </w:r>
      <w:r w:rsidR="00303A95">
        <w:rPr>
          <w:rFonts w:asciiTheme="majorEastAsia" w:eastAsiaTheme="majorEastAsia" w:hAnsiTheme="majorEastAsia" w:hint="eastAsia"/>
          <w:color w:val="1F497D" w:themeColor="text2"/>
          <w:sz w:val="22"/>
        </w:rPr>
        <w:t>日○医科大学千○北総病院</w:t>
      </w:r>
      <w:r w:rsidR="00DC77DA" w:rsidRPr="00A800A1">
        <w:rPr>
          <w:rFonts w:asciiTheme="majorEastAsia" w:eastAsiaTheme="majorEastAsia" w:hAnsiTheme="majorEastAsia" w:hint="eastAsia"/>
          <w:color w:val="1F497D" w:themeColor="text2"/>
          <w:sz w:val="22"/>
        </w:rPr>
        <w:t>・</w:t>
      </w:r>
      <w:r>
        <w:rPr>
          <w:rFonts w:asciiTheme="majorEastAsia" w:eastAsiaTheme="majorEastAsia" w:hAnsiTheme="majorEastAsia" w:hint="eastAsia"/>
          <w:color w:val="1F497D" w:themeColor="text2"/>
          <w:sz w:val="22"/>
        </w:rPr>
        <w:t>○田赤十字病院</w:t>
      </w:r>
      <w:r w:rsidR="00DC77DA" w:rsidRPr="00A800A1">
        <w:rPr>
          <w:rFonts w:asciiTheme="majorEastAsia" w:eastAsiaTheme="majorEastAsia" w:hAnsiTheme="majorEastAsia" w:hint="eastAsia"/>
          <w:color w:val="1F497D" w:themeColor="text2"/>
          <w:sz w:val="22"/>
        </w:rPr>
        <w:t>を中心とした研修施設のほか、隣接した</w:t>
      </w:r>
      <w:r w:rsidR="00044B0C">
        <w:rPr>
          <w:rFonts w:asciiTheme="majorEastAsia" w:eastAsiaTheme="majorEastAsia" w:hAnsiTheme="majorEastAsia" w:hint="eastAsia"/>
          <w:color w:val="1F497D" w:themeColor="text2"/>
          <w:sz w:val="22"/>
        </w:rPr>
        <w:t>東○南部</w:t>
      </w:r>
      <w:r w:rsidR="00DC77DA" w:rsidRPr="00A800A1">
        <w:rPr>
          <w:rFonts w:asciiTheme="majorEastAsia" w:eastAsiaTheme="majorEastAsia" w:hAnsiTheme="majorEastAsia" w:hint="eastAsia"/>
          <w:color w:val="1F497D" w:themeColor="text2"/>
          <w:sz w:val="22"/>
        </w:rPr>
        <w:t>および</w:t>
      </w:r>
      <w:r w:rsidR="00044B0C">
        <w:rPr>
          <w:rFonts w:asciiTheme="majorEastAsia" w:eastAsiaTheme="majorEastAsia" w:hAnsiTheme="majorEastAsia" w:hint="eastAsia"/>
          <w:color w:val="1F497D" w:themeColor="text2"/>
          <w:sz w:val="22"/>
        </w:rPr>
        <w:t>千○市</w:t>
      </w:r>
      <w:r w:rsidR="00DC77DA" w:rsidRPr="00A800A1">
        <w:rPr>
          <w:rFonts w:asciiTheme="majorEastAsia" w:eastAsiaTheme="majorEastAsia" w:hAnsiTheme="majorEastAsia" w:hint="eastAsia"/>
          <w:color w:val="1F497D" w:themeColor="text2"/>
          <w:sz w:val="22"/>
        </w:rPr>
        <w:t>内の医療機関と連携して泌尿器科の研修をする事で、</w:t>
      </w:r>
      <w:r w:rsidR="00CD0A9A" w:rsidRPr="00114AF3">
        <w:rPr>
          <w:rFonts w:ascii="ＭＳ ゴシック" w:eastAsia="ＭＳ ゴシック" w:hAnsi="ＭＳ ゴシック" w:hint="eastAsia"/>
          <w:color w:val="1F497D" w:themeColor="text2"/>
          <w:sz w:val="22"/>
        </w:rPr>
        <w:t>泌尿器科医としての</w:t>
      </w:r>
      <w:r w:rsidR="00CD0A9A">
        <w:rPr>
          <w:rFonts w:ascii="ＭＳ ゴシック" w:eastAsia="ＭＳ ゴシック" w:hAnsi="ＭＳ ゴシック" w:hint="eastAsia"/>
          <w:color w:val="1F497D" w:themeColor="text2"/>
          <w:sz w:val="22"/>
        </w:rPr>
        <w:t>多彩な専門研修の実現と</w:t>
      </w:r>
      <w:r w:rsidR="00CD0A9A" w:rsidRPr="00114AF3">
        <w:rPr>
          <w:rFonts w:ascii="ＭＳ ゴシック" w:eastAsia="ＭＳ ゴシック" w:hAnsi="ＭＳ ゴシック" w:hint="eastAsia"/>
          <w:color w:val="1F497D" w:themeColor="text2"/>
          <w:sz w:val="22"/>
        </w:rPr>
        <w:t>偏りのない</w:t>
      </w:r>
      <w:r w:rsidR="00CD0A9A">
        <w:rPr>
          <w:rFonts w:ascii="ＭＳ ゴシック" w:eastAsia="ＭＳ ゴシック" w:hAnsi="ＭＳ ゴシック" w:hint="eastAsia"/>
          <w:color w:val="1F497D" w:themeColor="text2"/>
          <w:sz w:val="22"/>
        </w:rPr>
        <w:t>診療</w:t>
      </w:r>
      <w:r w:rsidR="00CD0A9A" w:rsidRPr="00114AF3">
        <w:rPr>
          <w:rFonts w:ascii="ＭＳ ゴシック" w:eastAsia="ＭＳ ゴシック" w:hAnsi="ＭＳ ゴシック" w:hint="eastAsia"/>
          <w:color w:val="1F497D" w:themeColor="text2"/>
          <w:sz w:val="22"/>
        </w:rPr>
        <w:t>経験の獲得と地域医療への貢献を可能としています。</w:t>
      </w:r>
    </w:p>
    <w:p w14:paraId="6B7943E4" w14:textId="65B1DF4F" w:rsidR="00AB6782" w:rsidRPr="00A800A1" w:rsidRDefault="008E5A7B" w:rsidP="00A800A1">
      <w:pPr>
        <w:ind w:firstLineChars="100" w:firstLine="220"/>
        <w:rPr>
          <w:rFonts w:asciiTheme="majorEastAsia" w:eastAsiaTheme="majorEastAsia" w:hAnsiTheme="majorEastAsia"/>
          <w:color w:val="1F497D" w:themeColor="text2"/>
          <w:sz w:val="22"/>
        </w:rPr>
      </w:pPr>
      <w:r w:rsidRPr="00A800A1">
        <w:rPr>
          <w:rFonts w:asciiTheme="majorEastAsia" w:eastAsiaTheme="majorEastAsia" w:hAnsiTheme="majorEastAsia" w:hint="eastAsia"/>
          <w:color w:val="1F497D" w:themeColor="text2"/>
          <w:sz w:val="22"/>
        </w:rPr>
        <w:t>本研修プログラムに属する研修連携施設のうち、指導医が2名以上在籍し、かつ日本泌尿器科学会の</w:t>
      </w:r>
      <w:r w:rsidR="00CD0A9A" w:rsidRPr="00A800A1">
        <w:rPr>
          <w:rFonts w:asciiTheme="majorEastAsia" w:eastAsiaTheme="majorEastAsia" w:hAnsiTheme="majorEastAsia" w:hint="eastAsia"/>
          <w:color w:val="1F497D" w:themeColor="text2"/>
          <w:sz w:val="22"/>
        </w:rPr>
        <w:t>基幹</w:t>
      </w:r>
      <w:r w:rsidRPr="00A800A1">
        <w:rPr>
          <w:rFonts w:asciiTheme="majorEastAsia" w:eastAsiaTheme="majorEastAsia" w:hAnsiTheme="majorEastAsia" w:hint="eastAsia"/>
          <w:color w:val="1F497D" w:themeColor="text2"/>
          <w:sz w:val="22"/>
        </w:rPr>
        <w:t>教育施設を満たす7施設（</w:t>
      </w:r>
      <w:r w:rsidR="00303A95">
        <w:rPr>
          <w:rFonts w:asciiTheme="majorEastAsia" w:eastAsiaTheme="majorEastAsia" w:hAnsiTheme="majorEastAsia" w:cs="ＭＳ Ｐゴシック" w:hint="eastAsia"/>
          <w:color w:val="1F497D" w:themeColor="text2"/>
          <w:kern w:val="0"/>
          <w:sz w:val="22"/>
        </w:rPr>
        <w:t>日○医科大学千○北総病院</w:t>
      </w:r>
      <w:r w:rsidRPr="00A800A1">
        <w:rPr>
          <w:rFonts w:asciiTheme="majorEastAsia" w:eastAsiaTheme="majorEastAsia" w:hAnsiTheme="majorEastAsia" w:hint="eastAsia"/>
          <w:color w:val="1F497D" w:themeColor="text2"/>
          <w:sz w:val="22"/>
        </w:rPr>
        <w:t>、</w:t>
      </w:r>
      <w:r w:rsidR="00FD23EC">
        <w:rPr>
          <w:rFonts w:asciiTheme="majorEastAsia" w:eastAsiaTheme="majorEastAsia" w:hAnsiTheme="majorEastAsia" w:cs="ＭＳ Ｐゴシック" w:hint="eastAsia"/>
          <w:color w:val="1F497D" w:themeColor="text2"/>
          <w:kern w:val="0"/>
          <w:sz w:val="22"/>
        </w:rPr>
        <w:t>○田赤十字病院</w:t>
      </w:r>
      <w:r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千○県済生会習○野病院</w:t>
      </w:r>
      <w:r w:rsidRPr="00A800A1">
        <w:rPr>
          <w:rFonts w:asciiTheme="majorEastAsia" w:eastAsiaTheme="majorEastAsia" w:hAnsiTheme="majorEastAsia" w:hint="eastAsia"/>
          <w:color w:val="1F497D" w:themeColor="text2"/>
          <w:sz w:val="22"/>
        </w:rPr>
        <w:t>、</w:t>
      </w:r>
      <w:r w:rsidR="00FD23EC">
        <w:rPr>
          <w:rFonts w:asciiTheme="majorEastAsia" w:eastAsiaTheme="majorEastAsia" w:hAnsiTheme="majorEastAsia" w:hint="eastAsia"/>
          <w:color w:val="1F497D" w:themeColor="text2"/>
          <w:sz w:val="22"/>
        </w:rPr>
        <w:t>千○県がんセンター</w:t>
      </w:r>
      <w:r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み○ま病院</w:t>
      </w:r>
      <w:r w:rsidRPr="00A800A1">
        <w:rPr>
          <w:rFonts w:asciiTheme="majorEastAsia" w:eastAsiaTheme="majorEastAsia" w:hAnsiTheme="majorEastAsia" w:hint="eastAsia"/>
          <w:color w:val="1F497D" w:themeColor="text2"/>
          <w:sz w:val="22"/>
        </w:rPr>
        <w:t>、</w:t>
      </w:r>
      <w:r w:rsidR="00FD23EC">
        <w:rPr>
          <w:rFonts w:asciiTheme="majorEastAsia" w:eastAsiaTheme="majorEastAsia" w:hAnsiTheme="majorEastAsia" w:cs="ＭＳ Ｐゴシック" w:hint="eastAsia"/>
          <w:color w:val="1F497D" w:themeColor="text2"/>
          <w:kern w:val="0"/>
          <w:sz w:val="22"/>
        </w:rPr>
        <w:t>千○県こども病院</w:t>
      </w:r>
      <w:r w:rsidRPr="00A800A1">
        <w:rPr>
          <w:rFonts w:asciiTheme="majorEastAsia" w:eastAsiaTheme="majorEastAsia" w:hAnsiTheme="majorEastAsia" w:hint="eastAsia"/>
          <w:color w:val="1F497D" w:themeColor="text2"/>
          <w:sz w:val="22"/>
        </w:rPr>
        <w:t>、</w:t>
      </w:r>
      <w:r w:rsidR="00542F45">
        <w:rPr>
          <w:rFonts w:asciiTheme="majorEastAsia" w:eastAsiaTheme="majorEastAsia" w:hAnsiTheme="majorEastAsia" w:cs="ＭＳ Ｐゴシック" w:hint="eastAsia"/>
          <w:color w:val="1F497D" w:themeColor="text2"/>
          <w:kern w:val="0"/>
          <w:sz w:val="22"/>
        </w:rPr>
        <w:t>○王病院</w:t>
      </w:r>
      <w:r w:rsidRPr="00A800A1">
        <w:rPr>
          <w:rFonts w:asciiTheme="majorEastAsia" w:eastAsiaTheme="majorEastAsia" w:hAnsiTheme="majorEastAsia" w:hint="eastAsia"/>
          <w:color w:val="1F497D" w:themeColor="text2"/>
          <w:sz w:val="22"/>
        </w:rPr>
        <w:t>）</w:t>
      </w:r>
      <w:r w:rsidR="00CD0A9A">
        <w:rPr>
          <w:rFonts w:asciiTheme="majorEastAsia" w:eastAsiaTheme="majorEastAsia" w:hAnsiTheme="majorEastAsia" w:hint="eastAsia"/>
          <w:color w:val="1F497D" w:themeColor="text2"/>
          <w:sz w:val="22"/>
        </w:rPr>
        <w:t>での常勤医としての研修を基本としますが、同時に</w:t>
      </w:r>
      <w:r w:rsidR="00CD0A9A" w:rsidRPr="00A800A1">
        <w:rPr>
          <w:rFonts w:asciiTheme="majorEastAsia" w:eastAsiaTheme="majorEastAsia" w:hAnsiTheme="majorEastAsia" w:hint="eastAsia"/>
          <w:color w:val="1F497D" w:themeColor="text2"/>
          <w:sz w:val="22"/>
        </w:rPr>
        <w:t>関連</w:t>
      </w:r>
      <w:r w:rsidRPr="00A800A1">
        <w:rPr>
          <w:rFonts w:asciiTheme="majorEastAsia" w:eastAsiaTheme="majorEastAsia" w:hAnsiTheme="majorEastAsia" w:hint="eastAsia"/>
          <w:color w:val="1F497D" w:themeColor="text2"/>
          <w:sz w:val="22"/>
        </w:rPr>
        <w:t>教育施設として</w:t>
      </w:r>
      <w:r w:rsidR="005E1889" w:rsidRPr="00A800A1">
        <w:rPr>
          <w:rFonts w:asciiTheme="majorEastAsia" w:eastAsiaTheme="majorEastAsia" w:hAnsiTheme="majorEastAsia" w:hint="eastAsia"/>
          <w:color w:val="1F497D" w:themeColor="text2"/>
          <w:sz w:val="22"/>
        </w:rPr>
        <w:t>位置づけられる</w:t>
      </w:r>
      <w:r w:rsidR="00CD0A9A">
        <w:rPr>
          <w:rFonts w:asciiTheme="majorEastAsia" w:eastAsiaTheme="majorEastAsia" w:hAnsiTheme="majorEastAsia" w:hint="eastAsia"/>
          <w:color w:val="1F497D" w:themeColor="text2"/>
          <w:sz w:val="22"/>
        </w:rPr>
        <w:t>2つ</w:t>
      </w:r>
      <w:r w:rsidR="00CD0A9A">
        <w:rPr>
          <w:rFonts w:asciiTheme="majorEastAsia" w:eastAsiaTheme="majorEastAsia" w:hAnsiTheme="majorEastAsia" w:hint="eastAsia"/>
          <w:color w:val="1F497D" w:themeColor="text2"/>
          <w:sz w:val="22"/>
        </w:rPr>
        <w:lastRenderedPageBreak/>
        <w:t>の</w:t>
      </w:r>
      <w:r w:rsidR="005E1889" w:rsidRPr="00A800A1">
        <w:rPr>
          <w:rFonts w:asciiTheme="majorEastAsia" w:eastAsiaTheme="majorEastAsia" w:hAnsiTheme="majorEastAsia" w:hint="eastAsia"/>
          <w:color w:val="1F497D" w:themeColor="text2"/>
          <w:sz w:val="22"/>
        </w:rPr>
        <w:t>研修連携施設</w:t>
      </w:r>
      <w:r w:rsidRPr="00A800A1">
        <w:rPr>
          <w:rFonts w:asciiTheme="majorEastAsia" w:eastAsiaTheme="majorEastAsia" w:hAnsiTheme="majorEastAsia" w:hint="eastAsia"/>
          <w:color w:val="1F497D" w:themeColor="text2"/>
          <w:sz w:val="22"/>
        </w:rPr>
        <w:t>や7</w:t>
      </w:r>
      <w:r w:rsidR="005E1889" w:rsidRPr="00A800A1">
        <w:rPr>
          <w:rFonts w:asciiTheme="majorEastAsia" w:eastAsiaTheme="majorEastAsia" w:hAnsiTheme="majorEastAsia" w:hint="eastAsia"/>
          <w:color w:val="1F497D" w:themeColor="text2"/>
          <w:sz w:val="22"/>
        </w:rPr>
        <w:t>つの研修</w:t>
      </w:r>
      <w:r w:rsidRPr="00A800A1">
        <w:rPr>
          <w:rFonts w:asciiTheme="majorEastAsia" w:eastAsiaTheme="majorEastAsia" w:hAnsiTheme="majorEastAsia" w:hint="eastAsia"/>
          <w:color w:val="1F497D" w:themeColor="text2"/>
          <w:sz w:val="22"/>
        </w:rPr>
        <w:t>協力施設へ</w:t>
      </w:r>
      <w:r w:rsidR="005E1889" w:rsidRPr="00A800A1">
        <w:rPr>
          <w:rFonts w:asciiTheme="majorEastAsia" w:eastAsiaTheme="majorEastAsia" w:hAnsiTheme="majorEastAsia" w:hint="eastAsia"/>
          <w:color w:val="1F497D" w:themeColor="text2"/>
          <w:sz w:val="22"/>
        </w:rPr>
        <w:t>も</w:t>
      </w:r>
      <w:r w:rsidRPr="00A800A1">
        <w:rPr>
          <w:rFonts w:asciiTheme="majorEastAsia" w:eastAsiaTheme="majorEastAsia" w:hAnsiTheme="majorEastAsia" w:hint="eastAsia"/>
          <w:color w:val="1F497D" w:themeColor="text2"/>
          <w:sz w:val="22"/>
        </w:rPr>
        <w:t>出向し</w:t>
      </w:r>
      <w:r w:rsidR="005E1889" w:rsidRPr="00A800A1">
        <w:rPr>
          <w:rFonts w:asciiTheme="majorEastAsia" w:eastAsiaTheme="majorEastAsia" w:hAnsiTheme="majorEastAsia" w:hint="eastAsia"/>
          <w:color w:val="1F497D" w:themeColor="text2"/>
          <w:sz w:val="22"/>
        </w:rPr>
        <w:t>て、</w:t>
      </w:r>
      <w:r w:rsidRPr="00A800A1">
        <w:rPr>
          <w:rFonts w:asciiTheme="majorEastAsia" w:eastAsiaTheme="majorEastAsia" w:hAnsiTheme="majorEastAsia" w:hint="eastAsia"/>
          <w:color w:val="1F497D" w:themeColor="text2"/>
          <w:sz w:val="22"/>
        </w:rPr>
        <w:t>地域医療の現状についても理解する事も重要です。周辺の医療施設との病診・病病連携の実際を経験して実践することによって社会に対する責務を果たし、地域医療にも配慮した国民の健康・福祉の増進に貢献することの重要性を理解し修得する事となります。</w:t>
      </w:r>
      <w:r w:rsidR="00AB6782" w:rsidRPr="00A800A1">
        <w:rPr>
          <w:rFonts w:asciiTheme="majorEastAsia" w:eastAsiaTheme="majorEastAsia" w:hAnsiTheme="majorEastAsia" w:hint="eastAsia"/>
          <w:bCs/>
          <w:color w:val="1F497D" w:themeColor="text2"/>
          <w:sz w:val="22"/>
        </w:rPr>
        <w:t>詳細については</w:t>
      </w:r>
      <w:r w:rsidRPr="00A800A1">
        <w:rPr>
          <w:rFonts w:asciiTheme="majorEastAsia" w:eastAsiaTheme="majorEastAsia" w:hAnsiTheme="majorEastAsia" w:hint="eastAsia"/>
          <w:bCs/>
          <w:color w:val="1F497D" w:themeColor="text2"/>
          <w:sz w:val="22"/>
        </w:rPr>
        <w:t>「</w:t>
      </w:r>
      <w:r w:rsidRPr="00A800A1">
        <w:rPr>
          <w:rFonts w:asciiTheme="majorEastAsia" w:eastAsiaTheme="majorEastAsia" w:hAnsiTheme="majorEastAsia"/>
          <w:bCs/>
          <w:color w:val="1F497D" w:themeColor="text2"/>
          <w:sz w:val="22"/>
        </w:rPr>
        <w:t xml:space="preserve">9. </w:t>
      </w:r>
      <w:r w:rsidRPr="00A800A1">
        <w:rPr>
          <w:rFonts w:asciiTheme="majorEastAsia" w:eastAsiaTheme="majorEastAsia" w:hAnsiTheme="majorEastAsia" w:hint="eastAsia"/>
          <w:bCs/>
          <w:color w:val="1F497D" w:themeColor="text2"/>
          <w:sz w:val="22"/>
        </w:rPr>
        <w:t>地域医療における施設群の役割・地域医療に関する研修計画」</w:t>
      </w:r>
      <w:r w:rsidR="00AB6782" w:rsidRPr="00A800A1">
        <w:rPr>
          <w:rFonts w:asciiTheme="majorEastAsia" w:eastAsiaTheme="majorEastAsia" w:hAnsiTheme="majorEastAsia" w:hint="eastAsia"/>
          <w:bCs/>
          <w:color w:val="1F497D" w:themeColor="text2"/>
          <w:sz w:val="22"/>
        </w:rPr>
        <w:t>の項を参照して下さい。</w:t>
      </w:r>
    </w:p>
    <w:p w14:paraId="1BD18EC1" w14:textId="7A5D978F" w:rsidR="00FC1C0D" w:rsidRPr="00B27037" w:rsidRDefault="00FC1C0D" w:rsidP="006E7384">
      <w:pPr>
        <w:rPr>
          <w:rFonts w:asciiTheme="majorEastAsia" w:eastAsiaTheme="majorEastAsia" w:hAnsiTheme="majorEastAsia"/>
          <w:bCs/>
          <w:sz w:val="22"/>
        </w:rPr>
      </w:pPr>
    </w:p>
    <w:p w14:paraId="165DAC8D" w14:textId="1E0323C7" w:rsidR="00932CF6" w:rsidRPr="00B27037" w:rsidRDefault="005E1889" w:rsidP="004B156F">
      <w:pPr>
        <w:widowControl w:val="0"/>
        <w:rPr>
          <w:rFonts w:ascii="ＭＳ ゴシック" w:eastAsia="ＭＳ ゴシック" w:hAnsi="ＭＳ ゴシック"/>
          <w:sz w:val="28"/>
          <w:szCs w:val="28"/>
        </w:rPr>
      </w:pPr>
      <w:r>
        <w:rPr>
          <w:rFonts w:ascii="ＭＳ ゴシック" w:eastAsia="ＭＳ ゴシック" w:hAnsi="ＭＳ ゴシック"/>
          <w:sz w:val="28"/>
          <w:szCs w:val="28"/>
        </w:rPr>
        <w:t>1</w:t>
      </w:r>
      <w:r>
        <w:rPr>
          <w:rFonts w:ascii="ＭＳ ゴシック" w:eastAsia="ＭＳ ゴシック" w:hAnsi="ＭＳ ゴシック" w:hint="eastAsia"/>
          <w:sz w:val="28"/>
          <w:szCs w:val="28"/>
        </w:rPr>
        <w:t>3</w:t>
      </w:r>
      <w:r w:rsidR="00932CF6" w:rsidRPr="00B27037">
        <w:rPr>
          <w:rFonts w:ascii="ＭＳ ゴシック" w:eastAsia="ＭＳ ゴシック" w:hAnsi="ＭＳ ゴシック"/>
          <w:sz w:val="28"/>
          <w:szCs w:val="28"/>
        </w:rPr>
        <w:t xml:space="preserve">. </w:t>
      </w:r>
      <w:r w:rsidR="00932CF6" w:rsidRPr="00B27037">
        <w:rPr>
          <w:rFonts w:ascii="ＭＳ ゴシック" w:eastAsia="ＭＳ ゴシック" w:hAnsi="ＭＳ ゴシック" w:hint="eastAsia"/>
          <w:sz w:val="28"/>
          <w:szCs w:val="28"/>
        </w:rPr>
        <w:t>専門研修管理委員会の運営計画</w:t>
      </w:r>
    </w:p>
    <w:p w14:paraId="44B6D588" w14:textId="1641AA42" w:rsidR="00DC77DA" w:rsidRPr="00A800A1" w:rsidRDefault="00DC77DA" w:rsidP="00A800A1">
      <w:pPr>
        <w:ind w:firstLineChars="100" w:firstLine="220"/>
        <w:rPr>
          <w:rFonts w:ascii="ＭＳ ゴシック" w:eastAsia="ＭＳ ゴシック" w:hAnsi="ＭＳ ゴシック"/>
          <w:sz w:val="22"/>
        </w:rPr>
      </w:pPr>
      <w:r w:rsidRPr="00A800A1">
        <w:rPr>
          <w:rFonts w:ascii="ＭＳ ゴシック" w:eastAsia="ＭＳ ゴシック" w:hAnsi="ＭＳ ゴシック" w:hint="eastAsia"/>
          <w:color w:val="1F497D" w:themeColor="text2"/>
          <w:sz w:val="22"/>
        </w:rPr>
        <w:t>専門研修基幹施設である</w:t>
      </w:r>
      <w:r w:rsidR="00FD23EC">
        <w:rPr>
          <w:rFonts w:ascii="ＭＳ ゴシック" w:eastAsia="ＭＳ ゴシック" w:hAnsi="ＭＳ ゴシック" w:hint="eastAsia"/>
          <w:color w:val="1F497D" w:themeColor="text2"/>
          <w:sz w:val="22"/>
        </w:rPr>
        <w:t>東千大学医療センター下総病院</w:t>
      </w:r>
      <w:r w:rsidRPr="00A800A1">
        <w:rPr>
          <w:rFonts w:ascii="ＭＳ ゴシック" w:eastAsia="ＭＳ ゴシック" w:hAnsi="ＭＳ ゴシック" w:hint="eastAsia"/>
          <w:color w:val="1F497D" w:themeColor="text2"/>
          <w:sz w:val="22"/>
        </w:rPr>
        <w:t>には、本専門研修プログラムと専攻医を統括的に管理する泌尿器科専門研修プログラム管理委員会ならびに統括責任者（委員長）を置きます。</w:t>
      </w:r>
    </w:p>
    <w:p w14:paraId="352AA384" w14:textId="34C70319" w:rsidR="00DC77DA" w:rsidRPr="00A800A1" w:rsidRDefault="00DC77DA" w:rsidP="00A800A1">
      <w:pPr>
        <w:ind w:firstLineChars="100" w:firstLine="220"/>
        <w:rPr>
          <w:rFonts w:ascii="ＭＳ ゴシック" w:eastAsia="ＭＳ ゴシック" w:hAnsi="ＭＳ ゴシック"/>
          <w:sz w:val="22"/>
        </w:rPr>
      </w:pPr>
      <w:r w:rsidRPr="00A800A1">
        <w:rPr>
          <w:rFonts w:ascii="ＭＳ ゴシック" w:eastAsia="ＭＳ ゴシック" w:hAnsi="ＭＳ ゴシック" w:hint="eastAsia"/>
          <w:sz w:val="22"/>
        </w:rPr>
        <w:t>専門研修関連施設においても原則として常設の委員会を設置して、特に委員会を組織している連携施設では、その代表者がプログラム管理委員会に出席する。研修基幹施設および研修連携施設は、それぞれの指導医および施設責任者の協力により泌尿器科領域専門研修プログラム管理委員会を組織して、専攻医の指導・評価を行います。</w:t>
      </w:r>
    </w:p>
    <w:p w14:paraId="3FCFC204" w14:textId="6DBAC57D" w:rsidR="00DC77DA" w:rsidRPr="00A800A1" w:rsidRDefault="00DC77DA" w:rsidP="00A800A1">
      <w:pPr>
        <w:ind w:firstLineChars="100" w:firstLine="220"/>
        <w:rPr>
          <w:rFonts w:ascii="ＭＳ ゴシック" w:eastAsia="ＭＳ ゴシック" w:hAnsi="ＭＳ ゴシック"/>
          <w:sz w:val="22"/>
        </w:rPr>
      </w:pPr>
      <w:r w:rsidRPr="00A800A1">
        <w:rPr>
          <w:rFonts w:ascii="ＭＳ ゴシック" w:eastAsia="ＭＳ ゴシック" w:hAnsi="ＭＳ ゴシック" w:hint="eastAsia"/>
          <w:sz w:val="22"/>
        </w:rPr>
        <w:t>専門研修プログラムの管理には専攻医による指導医・指導体制等に対する評価も含めることとし、双方向の評価システムにより互いのフィードバックから研修プログラムの改善を行います。</w:t>
      </w:r>
    </w:p>
    <w:p w14:paraId="09FE3759" w14:textId="77777777" w:rsidR="00932CF6" w:rsidRPr="00A800A1" w:rsidRDefault="00932CF6" w:rsidP="00932CF6">
      <w:pPr>
        <w:rPr>
          <w:rFonts w:ascii="ＭＳ ゴシック" w:eastAsia="ＭＳ ゴシック" w:hAnsi="ＭＳ ゴシック"/>
          <w:sz w:val="22"/>
        </w:rPr>
      </w:pPr>
    </w:p>
    <w:p w14:paraId="789DF598" w14:textId="77777777" w:rsidR="00932CF6" w:rsidRPr="00A800A1" w:rsidRDefault="00932CF6" w:rsidP="00932CF6">
      <w:pPr>
        <w:rPr>
          <w:rFonts w:ascii="ＭＳ ゴシック" w:eastAsia="ＭＳ ゴシック" w:hAnsi="ＭＳ ゴシック"/>
          <w:sz w:val="22"/>
        </w:rPr>
      </w:pPr>
      <w:r w:rsidRPr="00A800A1">
        <w:rPr>
          <w:rFonts w:ascii="ＭＳ ゴシック" w:eastAsia="ＭＳ ゴシック" w:hAnsi="ＭＳ ゴシック"/>
          <w:sz w:val="22"/>
        </w:rPr>
        <w:t xml:space="preserve">(1) </w:t>
      </w:r>
      <w:r w:rsidRPr="00A800A1">
        <w:rPr>
          <w:rFonts w:ascii="ＭＳ ゴシック" w:eastAsia="ＭＳ ゴシック" w:hAnsi="ＭＳ ゴシック" w:hint="eastAsia"/>
          <w:sz w:val="22"/>
        </w:rPr>
        <w:t>研修プログラム統括責任者に関して：研修プログラム統括責任者は専攻医の研修内容と修得状況を評価し、その資質を証明する書面を発行します。研修プログラム統括責任者の基準は下記の通りとします。</w:t>
      </w:r>
    </w:p>
    <w:p w14:paraId="5EE3C51F" w14:textId="77777777" w:rsidR="00932CF6" w:rsidRPr="00A800A1" w:rsidRDefault="00932CF6" w:rsidP="00932CF6">
      <w:pPr>
        <w:pStyle w:val="ab"/>
        <w:widowControl w:val="0"/>
        <w:numPr>
          <w:ilvl w:val="0"/>
          <w:numId w:val="10"/>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専門医の資格を持ち、専攻医研修施設において常勤泌尿器科医師として10年以上診療経験を有する専門研修指導医である（合計10年以上であれば転勤による施設移動があっても基準を満たすこととする）。</w:t>
      </w:r>
    </w:p>
    <w:p w14:paraId="630E2EAB" w14:textId="77777777" w:rsidR="00932CF6" w:rsidRPr="00A800A1" w:rsidRDefault="00932CF6" w:rsidP="00932CF6">
      <w:pPr>
        <w:pStyle w:val="ab"/>
        <w:widowControl w:val="0"/>
        <w:numPr>
          <w:ilvl w:val="0"/>
          <w:numId w:val="10"/>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教育指導の能力を証明する学習歴として泌尿器科領域の学位を取得していること。</w:t>
      </w:r>
    </w:p>
    <w:p w14:paraId="3221525A" w14:textId="77777777" w:rsidR="00932CF6" w:rsidRPr="00A800A1" w:rsidRDefault="00932CF6" w:rsidP="00932CF6">
      <w:pPr>
        <w:pStyle w:val="ab"/>
        <w:widowControl w:val="0"/>
        <w:numPr>
          <w:ilvl w:val="0"/>
          <w:numId w:val="10"/>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診療領域に関する一定の研究業績として査読を有する泌尿器科領域の学術論文を筆頭著者あるいは責任著者として５件以上発表していること。</w:t>
      </w:r>
    </w:p>
    <w:p w14:paraId="436126AE" w14:textId="77777777" w:rsidR="00932CF6" w:rsidRPr="00A800A1" w:rsidRDefault="00932CF6" w:rsidP="00932CF6">
      <w:pPr>
        <w:pStyle w:val="ab"/>
        <w:widowControl w:val="0"/>
        <w:numPr>
          <w:ilvl w:val="0"/>
          <w:numId w:val="10"/>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プログラム統括責任者は泌尿器科指導医であることが望ましい。</w:t>
      </w:r>
    </w:p>
    <w:p w14:paraId="0115AED7" w14:textId="11D8E65D" w:rsidR="00932CF6" w:rsidRPr="00A800A1" w:rsidRDefault="00FD23EC" w:rsidP="00A800A1">
      <w:pPr>
        <w:widowControl w:val="0"/>
        <w:ind w:firstLineChars="100" w:firstLine="220"/>
        <w:rPr>
          <w:rFonts w:ascii="ＭＳ ゴシック" w:eastAsia="ＭＳ ゴシック" w:hAnsi="ＭＳ ゴシック"/>
          <w:color w:val="1F497D" w:themeColor="text2"/>
          <w:sz w:val="22"/>
        </w:rPr>
      </w:pPr>
      <w:r>
        <w:rPr>
          <w:rFonts w:ascii="ＭＳ ゴシック" w:eastAsia="ＭＳ ゴシック" w:hAnsi="ＭＳ ゴシック" w:hint="eastAsia"/>
          <w:color w:val="1F497D" w:themeColor="text2"/>
          <w:sz w:val="22"/>
        </w:rPr>
        <w:t>下総中央</w:t>
      </w:r>
      <w:r w:rsidR="00DC77DA" w:rsidRPr="00A800A1">
        <w:rPr>
          <w:rFonts w:ascii="ＭＳ ゴシック" w:eastAsia="ＭＳ ゴシック" w:hAnsi="ＭＳ ゴシック" w:hint="eastAsia"/>
          <w:color w:val="1F497D" w:themeColor="text2"/>
          <w:sz w:val="22"/>
        </w:rPr>
        <w:t>泌尿器科研修プログラム</w:t>
      </w:r>
      <w:r w:rsidR="00AB6782" w:rsidRPr="00A800A1">
        <w:rPr>
          <w:rFonts w:ascii="ＭＳ ゴシック" w:eastAsia="ＭＳ ゴシック" w:hAnsi="ＭＳ ゴシック" w:hint="eastAsia"/>
          <w:color w:val="1F497D" w:themeColor="text2"/>
          <w:sz w:val="22"/>
        </w:rPr>
        <w:t>の統括責任者は以上の条件を満たしています</w:t>
      </w:r>
      <w:r w:rsidR="000C01E4">
        <w:rPr>
          <w:rFonts w:ascii="ＭＳ ゴシック" w:eastAsia="ＭＳ ゴシック" w:hAnsi="ＭＳ ゴシック" w:hint="eastAsia"/>
          <w:color w:val="1F497D" w:themeColor="text2"/>
          <w:sz w:val="22"/>
        </w:rPr>
        <w:t>（別紙3をご参照ください）</w:t>
      </w:r>
      <w:r w:rsidR="00AB6782" w:rsidRPr="00A800A1">
        <w:rPr>
          <w:rFonts w:ascii="ＭＳ ゴシック" w:eastAsia="ＭＳ ゴシック" w:hAnsi="ＭＳ ゴシック" w:hint="eastAsia"/>
          <w:color w:val="1F497D" w:themeColor="text2"/>
          <w:sz w:val="22"/>
        </w:rPr>
        <w:t>。</w:t>
      </w:r>
    </w:p>
    <w:p w14:paraId="060A7487" w14:textId="77777777" w:rsidR="00AB6782" w:rsidRPr="00A800A1" w:rsidRDefault="00AB6782" w:rsidP="00AB6782">
      <w:pPr>
        <w:widowControl w:val="0"/>
        <w:rPr>
          <w:rFonts w:ascii="ＭＳ ゴシック" w:eastAsia="ＭＳ ゴシック" w:hAnsi="ＭＳ ゴシック"/>
          <w:sz w:val="22"/>
        </w:rPr>
      </w:pPr>
    </w:p>
    <w:p w14:paraId="37E1287A" w14:textId="77777777" w:rsidR="00932CF6" w:rsidRPr="00A800A1" w:rsidRDefault="00932CF6" w:rsidP="00932CF6">
      <w:pPr>
        <w:rPr>
          <w:rFonts w:ascii="ＭＳ ゴシック" w:eastAsia="ＭＳ ゴシック" w:hAnsi="ＭＳ ゴシック"/>
          <w:sz w:val="22"/>
        </w:rPr>
      </w:pPr>
      <w:r w:rsidRPr="00A800A1">
        <w:rPr>
          <w:rFonts w:ascii="ＭＳ ゴシック" w:eastAsia="ＭＳ ゴシック" w:hAnsi="ＭＳ ゴシック"/>
          <w:sz w:val="22"/>
        </w:rPr>
        <w:t xml:space="preserve">(2) </w:t>
      </w:r>
      <w:r w:rsidRPr="00A800A1">
        <w:rPr>
          <w:rFonts w:ascii="ＭＳ ゴシック" w:eastAsia="ＭＳ ゴシック" w:hAnsi="ＭＳ ゴシック" w:hint="eastAsia"/>
          <w:sz w:val="22"/>
        </w:rPr>
        <w:t>研修基幹施設の役割：研修基幹施設は専門研修プログラムを管理し、当該プログラムに参加する専攻医および専門研修連携施設を統括します。研修基幹施設は各専門研修施設が研修のどの領域を担当するかをプログラムに明示するとともに研修環境を整備する責任を負います。</w:t>
      </w:r>
    </w:p>
    <w:p w14:paraId="53DA96E7" w14:textId="77777777" w:rsidR="00932CF6" w:rsidRPr="00A800A1" w:rsidRDefault="00932CF6" w:rsidP="00932CF6">
      <w:pPr>
        <w:rPr>
          <w:rFonts w:ascii="ＭＳ ゴシック" w:eastAsia="ＭＳ ゴシック" w:hAnsi="ＭＳ ゴシック"/>
          <w:sz w:val="22"/>
        </w:rPr>
      </w:pPr>
    </w:p>
    <w:p w14:paraId="03DC0545" w14:textId="3F897724" w:rsidR="00932CF6" w:rsidRPr="00A800A1" w:rsidRDefault="00932CF6" w:rsidP="00932CF6">
      <w:pPr>
        <w:rPr>
          <w:rFonts w:ascii="ＭＳ ゴシック" w:eastAsia="ＭＳ ゴシック" w:hAnsi="ＭＳ ゴシック"/>
          <w:sz w:val="22"/>
        </w:rPr>
      </w:pPr>
      <w:r w:rsidRPr="00A800A1">
        <w:rPr>
          <w:rFonts w:ascii="ＭＳ ゴシック" w:eastAsia="ＭＳ ゴシック" w:hAnsi="ＭＳ ゴシック"/>
          <w:sz w:val="22"/>
        </w:rPr>
        <w:t xml:space="preserve">(3) </w:t>
      </w:r>
      <w:r w:rsidRPr="00A800A1">
        <w:rPr>
          <w:rFonts w:ascii="ＭＳ ゴシック" w:eastAsia="ＭＳ ゴシック" w:hAnsi="ＭＳ ゴシック" w:hint="eastAsia"/>
          <w:sz w:val="22"/>
        </w:rPr>
        <w:t>専門研修プログラム委員会の役割</w:t>
      </w:r>
    </w:p>
    <w:p w14:paraId="2AC2EA61" w14:textId="77777777" w:rsidR="00932CF6" w:rsidRPr="00A800A1" w:rsidRDefault="00932CF6" w:rsidP="00932CF6">
      <w:pPr>
        <w:pStyle w:val="ab"/>
        <w:widowControl w:val="0"/>
        <w:numPr>
          <w:ilvl w:val="0"/>
          <w:numId w:val="11"/>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lastRenderedPageBreak/>
        <w:t>プログラムの作成</w:t>
      </w:r>
    </w:p>
    <w:p w14:paraId="12A65B91" w14:textId="77777777" w:rsidR="00932CF6" w:rsidRPr="00A800A1" w:rsidRDefault="00932CF6" w:rsidP="00932CF6">
      <w:pPr>
        <w:pStyle w:val="ab"/>
        <w:widowControl w:val="0"/>
        <w:numPr>
          <w:ilvl w:val="0"/>
          <w:numId w:val="11"/>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専攻医の学習機会の確保</w:t>
      </w:r>
    </w:p>
    <w:p w14:paraId="1313725D" w14:textId="77777777" w:rsidR="00932CF6" w:rsidRPr="00A800A1" w:rsidRDefault="00932CF6" w:rsidP="00932CF6">
      <w:pPr>
        <w:pStyle w:val="ab"/>
        <w:widowControl w:val="0"/>
        <w:numPr>
          <w:ilvl w:val="0"/>
          <w:numId w:val="11"/>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専攻医及び指導医から提出される評価報告書にもとづき専攻医および指導医に対して必要な助言を行う。またプログラム自身に改善の余地がある場合はこれを検討します。</w:t>
      </w:r>
    </w:p>
    <w:p w14:paraId="6C172576" w14:textId="77777777" w:rsidR="00932CF6" w:rsidRPr="00A800A1" w:rsidRDefault="00932CF6" w:rsidP="00932CF6">
      <w:pPr>
        <w:pStyle w:val="ab"/>
        <w:widowControl w:val="0"/>
        <w:numPr>
          <w:ilvl w:val="0"/>
          <w:numId w:val="11"/>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継続的、定期的に専攻医の研修状況を把握するシステムの構築</w:t>
      </w:r>
    </w:p>
    <w:p w14:paraId="4F050B3D" w14:textId="77777777" w:rsidR="00932CF6" w:rsidRPr="00A800A1" w:rsidRDefault="00932CF6" w:rsidP="00932CF6">
      <w:pPr>
        <w:pStyle w:val="ab"/>
        <w:widowControl w:val="0"/>
        <w:numPr>
          <w:ilvl w:val="0"/>
          <w:numId w:val="11"/>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適切な評価の保証</w:t>
      </w:r>
    </w:p>
    <w:p w14:paraId="0F8D083E" w14:textId="01447DB5" w:rsidR="00932CF6" w:rsidRPr="00A800A1" w:rsidRDefault="005E1889" w:rsidP="00932CF6">
      <w:pPr>
        <w:pStyle w:val="ab"/>
        <w:widowControl w:val="0"/>
        <w:numPr>
          <w:ilvl w:val="0"/>
          <w:numId w:val="11"/>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修了の判定</w:t>
      </w:r>
    </w:p>
    <w:p w14:paraId="3081E746" w14:textId="77777777" w:rsidR="00932CF6" w:rsidRPr="00B27037" w:rsidRDefault="00932CF6" w:rsidP="00932CF6">
      <w:pPr>
        <w:widowControl w:val="0"/>
        <w:rPr>
          <w:rFonts w:ascii="ＭＳ ゴシック" w:eastAsia="ＭＳ ゴシック" w:hAnsi="ＭＳ ゴシック"/>
          <w:sz w:val="22"/>
        </w:rPr>
      </w:pPr>
    </w:p>
    <w:p w14:paraId="02923D7A" w14:textId="5D3F4456" w:rsidR="00932CF6" w:rsidRPr="00B27037" w:rsidRDefault="005E1889" w:rsidP="00932CF6">
      <w:pPr>
        <w:widowControl w:val="0"/>
        <w:rPr>
          <w:rFonts w:ascii="ＭＳ ゴシック" w:eastAsia="ＭＳ ゴシック" w:hAnsi="ＭＳ ゴシック"/>
          <w:sz w:val="28"/>
          <w:szCs w:val="28"/>
        </w:rPr>
      </w:pPr>
      <w:r>
        <w:rPr>
          <w:rFonts w:ascii="ＭＳ ゴシック" w:eastAsia="ＭＳ ゴシック" w:hAnsi="ＭＳ ゴシック"/>
          <w:sz w:val="28"/>
          <w:szCs w:val="28"/>
        </w:rPr>
        <w:t>1</w:t>
      </w:r>
      <w:r>
        <w:rPr>
          <w:rFonts w:ascii="ＭＳ ゴシック" w:eastAsia="ＭＳ ゴシック" w:hAnsi="ＭＳ ゴシック" w:hint="eastAsia"/>
          <w:sz w:val="28"/>
          <w:szCs w:val="28"/>
        </w:rPr>
        <w:t>4</w:t>
      </w:r>
      <w:r w:rsidR="00932CF6" w:rsidRPr="00B27037">
        <w:rPr>
          <w:rFonts w:ascii="ＭＳ ゴシック" w:eastAsia="ＭＳ ゴシック" w:hAnsi="ＭＳ ゴシック"/>
          <w:sz w:val="28"/>
          <w:szCs w:val="28"/>
        </w:rPr>
        <w:t xml:space="preserve">. </w:t>
      </w:r>
      <w:r w:rsidR="00932CF6" w:rsidRPr="00B27037">
        <w:rPr>
          <w:rFonts w:ascii="ＭＳ ゴシック" w:eastAsia="ＭＳ ゴシック" w:hAnsi="ＭＳ ゴシック" w:hint="eastAsia"/>
          <w:sz w:val="28"/>
          <w:szCs w:val="28"/>
        </w:rPr>
        <w:t>専門研修指導医の研修計画</w:t>
      </w:r>
    </w:p>
    <w:p w14:paraId="3F4D2B04" w14:textId="77777777" w:rsidR="00932CF6" w:rsidRPr="00B27037" w:rsidRDefault="00932CF6" w:rsidP="005E1889">
      <w:pPr>
        <w:ind w:firstLineChars="100" w:firstLine="220"/>
        <w:rPr>
          <w:rFonts w:ascii="ＭＳ ゴシック" w:eastAsia="ＭＳ ゴシック" w:hAnsi="ＭＳ ゴシック"/>
          <w:sz w:val="22"/>
        </w:rPr>
      </w:pPr>
      <w:r w:rsidRPr="00B27037">
        <w:rPr>
          <w:rFonts w:ascii="ＭＳ ゴシック" w:eastAsia="ＭＳ ゴシック" w:hAnsi="ＭＳ ゴシック" w:hint="eastAsia"/>
          <w:sz w:val="22"/>
        </w:rPr>
        <w:t>指導医はよりよい専門医研修プログラムの作成のために指導医講習会などの機会を利用してフィードバック法を学習する必要があります。具体的には以下の事項を遵守して下さい。</w:t>
      </w:r>
    </w:p>
    <w:p w14:paraId="0E780D0E" w14:textId="77777777" w:rsidR="00932CF6" w:rsidRPr="00B27037" w:rsidRDefault="00932CF6" w:rsidP="00932CF6">
      <w:pPr>
        <w:pStyle w:val="ab"/>
        <w:widowControl w:val="0"/>
        <w:numPr>
          <w:ilvl w:val="0"/>
          <w:numId w:val="12"/>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指導医は日本泌尿器科学会で実施する指導医講習会に少なくとも５年間に１回は参加します。</w:t>
      </w:r>
    </w:p>
    <w:p w14:paraId="2E9978FA" w14:textId="77777777" w:rsidR="00932CF6" w:rsidRPr="00B27037" w:rsidRDefault="00932CF6" w:rsidP="00932CF6">
      <w:pPr>
        <w:pStyle w:val="ab"/>
        <w:widowControl w:val="0"/>
        <w:numPr>
          <w:ilvl w:val="0"/>
          <w:numId w:val="12"/>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指導医は総会や地方総会で実施されている教育skillや評価法などに関する講習会を1年に1回受講します（</w:t>
      </w:r>
      <w:r w:rsidRPr="00B27037">
        <w:rPr>
          <w:rFonts w:ascii="ＭＳ ゴシック" w:eastAsia="ＭＳ ゴシック" w:hAnsi="ＭＳ ゴシック"/>
          <w:sz w:val="22"/>
        </w:rPr>
        <w:t>E-</w:t>
      </w:r>
      <w:r w:rsidRPr="00B27037">
        <w:rPr>
          <w:rFonts w:ascii="ＭＳ ゴシック" w:eastAsia="ＭＳ ゴシック" w:hAnsi="ＭＳ ゴシック" w:hint="eastAsia"/>
          <w:sz w:val="22"/>
        </w:rPr>
        <w:t>ラーニングが整備された場合、これによる受講も可能とします）。</w:t>
      </w:r>
    </w:p>
    <w:p w14:paraId="50C2CCB6" w14:textId="77777777" w:rsidR="00932CF6" w:rsidRPr="00B27037" w:rsidRDefault="00932CF6" w:rsidP="00932CF6">
      <w:pPr>
        <w:pStyle w:val="ab"/>
        <w:widowControl w:val="0"/>
        <w:numPr>
          <w:ilvl w:val="0"/>
          <w:numId w:val="12"/>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また日本泌尿器科学会として「指導者マニュアル」を作成したのでこれを適宜参照して下さい。</w:t>
      </w:r>
    </w:p>
    <w:p w14:paraId="5C343D4E" w14:textId="4A807410" w:rsidR="00932CF6" w:rsidRPr="00B27037" w:rsidRDefault="005E1889" w:rsidP="00932CF6">
      <w:pPr>
        <w:pStyle w:val="ab"/>
        <w:widowControl w:val="0"/>
        <w:numPr>
          <w:ilvl w:val="0"/>
          <w:numId w:val="12"/>
        </w:numPr>
        <w:ind w:leftChars="0"/>
        <w:rPr>
          <w:rFonts w:ascii="ＭＳ ゴシック" w:eastAsia="ＭＳ ゴシック" w:hAnsi="ＭＳ ゴシック"/>
          <w:sz w:val="22"/>
        </w:rPr>
      </w:pPr>
      <w:r>
        <w:rPr>
          <w:rFonts w:ascii="ＭＳ ゴシック" w:eastAsia="ＭＳ ゴシック" w:hAnsi="ＭＳ ゴシック" w:hint="eastAsia"/>
          <w:sz w:val="22"/>
        </w:rPr>
        <w:t>研修基幹</w:t>
      </w:r>
      <w:r w:rsidR="00932CF6" w:rsidRPr="00B27037">
        <w:rPr>
          <w:rFonts w:ascii="ＭＳ ゴシック" w:eastAsia="ＭＳ ゴシック" w:hAnsi="ＭＳ ゴシック" w:hint="eastAsia"/>
          <w:sz w:val="22"/>
        </w:rPr>
        <w:t>施設</w:t>
      </w:r>
      <w:r>
        <w:rPr>
          <w:rFonts w:ascii="ＭＳ ゴシック" w:eastAsia="ＭＳ ゴシック" w:hAnsi="ＭＳ ゴシック" w:hint="eastAsia"/>
          <w:sz w:val="22"/>
        </w:rPr>
        <w:t>など</w:t>
      </w:r>
      <w:r w:rsidR="00932CF6" w:rsidRPr="00B27037">
        <w:rPr>
          <w:rFonts w:ascii="ＭＳ ゴシック" w:eastAsia="ＭＳ ゴシック" w:hAnsi="ＭＳ ゴシック" w:hint="eastAsia"/>
          <w:sz w:val="22"/>
        </w:rPr>
        <w:t>で設けられているFDに関する講習会に機会を見て参加します。</w:t>
      </w:r>
    </w:p>
    <w:p w14:paraId="5B20B559" w14:textId="77777777" w:rsidR="00932CF6" w:rsidRPr="00B27037" w:rsidRDefault="00932CF6" w:rsidP="00932CF6">
      <w:pPr>
        <w:widowControl w:val="0"/>
        <w:rPr>
          <w:rFonts w:ascii="ＭＳ ゴシック" w:eastAsia="ＭＳ ゴシック" w:hAnsi="ＭＳ ゴシック"/>
          <w:sz w:val="22"/>
        </w:rPr>
      </w:pPr>
    </w:p>
    <w:p w14:paraId="10D9F346" w14:textId="77AEBFFF" w:rsidR="00932CF6" w:rsidRPr="00B27037" w:rsidRDefault="005E1889" w:rsidP="00932CF6">
      <w:pPr>
        <w:widowControl w:val="0"/>
        <w:rPr>
          <w:rFonts w:ascii="ＭＳ ゴシック" w:eastAsia="ＭＳ ゴシック" w:hAnsi="ＭＳ ゴシック"/>
          <w:sz w:val="28"/>
          <w:szCs w:val="28"/>
        </w:rPr>
      </w:pPr>
      <w:r>
        <w:rPr>
          <w:rFonts w:ascii="ＭＳ ゴシック" w:eastAsia="ＭＳ ゴシック" w:hAnsi="ＭＳ ゴシック"/>
          <w:sz w:val="28"/>
          <w:szCs w:val="28"/>
        </w:rPr>
        <w:t>1</w:t>
      </w:r>
      <w:r>
        <w:rPr>
          <w:rFonts w:ascii="ＭＳ ゴシック" w:eastAsia="ＭＳ ゴシック" w:hAnsi="ＭＳ ゴシック" w:hint="eastAsia"/>
          <w:sz w:val="28"/>
          <w:szCs w:val="28"/>
        </w:rPr>
        <w:t>5</w:t>
      </w:r>
      <w:r w:rsidR="00A059A7" w:rsidRPr="00B27037">
        <w:rPr>
          <w:rFonts w:ascii="ＭＳ ゴシック" w:eastAsia="ＭＳ ゴシック" w:hAnsi="ＭＳ ゴシック"/>
          <w:sz w:val="28"/>
          <w:szCs w:val="28"/>
        </w:rPr>
        <w:t xml:space="preserve">. </w:t>
      </w:r>
      <w:r w:rsidR="00A059A7" w:rsidRPr="00B27037">
        <w:rPr>
          <w:rFonts w:ascii="ＭＳ ゴシック" w:eastAsia="ＭＳ ゴシック" w:hAnsi="ＭＳ ゴシック" w:hint="eastAsia"/>
          <w:sz w:val="28"/>
          <w:szCs w:val="28"/>
        </w:rPr>
        <w:t>専攻医の就業環境について</w:t>
      </w:r>
    </w:p>
    <w:p w14:paraId="7FA14BA8" w14:textId="25FF954D" w:rsidR="00A059A7" w:rsidRPr="00A800A1" w:rsidRDefault="00FD23EC" w:rsidP="00A800A1">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下総中央</w:t>
      </w:r>
      <w:r w:rsidR="005E1889" w:rsidRPr="00A800A1">
        <w:rPr>
          <w:rFonts w:ascii="ＭＳ ゴシック" w:eastAsia="ＭＳ ゴシック" w:hAnsi="ＭＳ ゴシック" w:hint="eastAsia"/>
          <w:sz w:val="22"/>
        </w:rPr>
        <w:t>地域</w:t>
      </w:r>
      <w:r w:rsidR="00DC77DA" w:rsidRPr="00A800A1">
        <w:rPr>
          <w:rFonts w:ascii="ＭＳ ゴシック" w:eastAsia="ＭＳ ゴシック" w:hAnsi="ＭＳ ゴシック" w:hint="eastAsia"/>
          <w:sz w:val="22"/>
        </w:rPr>
        <w:t>泌尿器科研修プログラム</w:t>
      </w:r>
      <w:r w:rsidR="00A059A7" w:rsidRPr="00A800A1">
        <w:rPr>
          <w:rFonts w:ascii="ＭＳ ゴシック" w:eastAsia="ＭＳ ゴシック" w:hAnsi="ＭＳ ゴシック" w:hint="eastAsia"/>
          <w:sz w:val="22"/>
        </w:rPr>
        <w:t>では労働環境、労働安全、勤務条件に関して以下のように定めます。</w:t>
      </w:r>
    </w:p>
    <w:p w14:paraId="69E0699C" w14:textId="77777777" w:rsidR="00A059A7" w:rsidRPr="00A800A1" w:rsidRDefault="00A059A7" w:rsidP="00A059A7">
      <w:pPr>
        <w:pStyle w:val="ab"/>
        <w:widowControl w:val="0"/>
        <w:numPr>
          <w:ilvl w:val="0"/>
          <w:numId w:val="13"/>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研修施設の責任者は専攻医のために適切な労働環境の整備に務めることとします。</w:t>
      </w:r>
    </w:p>
    <w:p w14:paraId="61406FFE" w14:textId="77777777" w:rsidR="00A059A7" w:rsidRPr="00A800A1" w:rsidRDefault="00A059A7" w:rsidP="00A059A7">
      <w:pPr>
        <w:pStyle w:val="ab"/>
        <w:widowControl w:val="0"/>
        <w:numPr>
          <w:ilvl w:val="0"/>
          <w:numId w:val="13"/>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研修施設の責任者は専攻医の心身の健康維持に配慮すること。</w:t>
      </w:r>
    </w:p>
    <w:p w14:paraId="001559D0" w14:textId="77777777" w:rsidR="00A059A7" w:rsidRPr="00A800A1" w:rsidRDefault="00A059A7" w:rsidP="00A059A7">
      <w:pPr>
        <w:pStyle w:val="ab"/>
        <w:widowControl w:val="0"/>
        <w:numPr>
          <w:ilvl w:val="0"/>
          <w:numId w:val="13"/>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勤務時間は週に40時間を基本とし、時間外勤務は月に80時間を超えないものとします。</w:t>
      </w:r>
    </w:p>
    <w:p w14:paraId="4E2341AD" w14:textId="77777777" w:rsidR="00A059A7" w:rsidRPr="00A800A1" w:rsidRDefault="00A059A7" w:rsidP="00A059A7">
      <w:pPr>
        <w:pStyle w:val="ab"/>
        <w:widowControl w:val="0"/>
        <w:numPr>
          <w:ilvl w:val="0"/>
          <w:numId w:val="13"/>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勉学のために自発的に時間外勤務を行うことは考えられることではあるが心身の健康に支障をきたさないように配慮することが必要です。</w:t>
      </w:r>
    </w:p>
    <w:p w14:paraId="399B5DC5" w14:textId="77777777" w:rsidR="00A059A7" w:rsidRPr="00A800A1" w:rsidRDefault="00A059A7" w:rsidP="00A059A7">
      <w:pPr>
        <w:pStyle w:val="ab"/>
        <w:widowControl w:val="0"/>
        <w:numPr>
          <w:ilvl w:val="0"/>
          <w:numId w:val="13"/>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当直業務と夜間診療業務は区別しなければならず、それぞれに対応した適切な対価が支給されること。</w:t>
      </w:r>
    </w:p>
    <w:p w14:paraId="18692077" w14:textId="77777777" w:rsidR="00A059A7" w:rsidRPr="00A800A1" w:rsidRDefault="00A059A7" w:rsidP="00A059A7">
      <w:pPr>
        <w:pStyle w:val="ab"/>
        <w:widowControl w:val="0"/>
        <w:numPr>
          <w:ilvl w:val="0"/>
          <w:numId w:val="13"/>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当直あるいは夜間診療業務に対して適切なバックアップ体制を整えること。</w:t>
      </w:r>
    </w:p>
    <w:p w14:paraId="140F3D2A" w14:textId="77777777" w:rsidR="00A059A7" w:rsidRPr="00A800A1" w:rsidRDefault="00A059A7" w:rsidP="00A059A7">
      <w:pPr>
        <w:pStyle w:val="ab"/>
        <w:widowControl w:val="0"/>
        <w:numPr>
          <w:ilvl w:val="0"/>
          <w:numId w:val="13"/>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過重な勤務とならないように適切な休日の保証について明示すること。</w:t>
      </w:r>
    </w:p>
    <w:p w14:paraId="27AA361F" w14:textId="77777777" w:rsidR="00A059A7" w:rsidRPr="00A800A1" w:rsidRDefault="00A059A7" w:rsidP="00A059A7">
      <w:pPr>
        <w:pStyle w:val="ab"/>
        <w:widowControl w:val="0"/>
        <w:numPr>
          <w:ilvl w:val="0"/>
          <w:numId w:val="13"/>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施設の給与体系を明示すること。</w:t>
      </w:r>
    </w:p>
    <w:p w14:paraId="61789A62" w14:textId="77777777" w:rsidR="00A059A7" w:rsidRPr="00B27037" w:rsidRDefault="00A059A7" w:rsidP="00932CF6">
      <w:pPr>
        <w:widowControl w:val="0"/>
        <w:rPr>
          <w:rFonts w:ascii="ＭＳ ゴシック" w:eastAsia="ＭＳ ゴシック" w:hAnsi="ＭＳ ゴシック"/>
          <w:sz w:val="22"/>
        </w:rPr>
      </w:pPr>
    </w:p>
    <w:p w14:paraId="56CC720B" w14:textId="48D67187" w:rsidR="00B421DB" w:rsidRPr="00B27037" w:rsidRDefault="005E1889" w:rsidP="00932CF6">
      <w:pPr>
        <w:widowControl w:val="0"/>
        <w:rPr>
          <w:rFonts w:ascii="ＭＳ ゴシック" w:eastAsia="ＭＳ ゴシック" w:hAnsi="ＭＳ ゴシック"/>
          <w:sz w:val="28"/>
          <w:szCs w:val="28"/>
        </w:rPr>
      </w:pPr>
      <w:r>
        <w:rPr>
          <w:rFonts w:ascii="ＭＳ ゴシック" w:eastAsia="ＭＳ ゴシック" w:hAnsi="ＭＳ ゴシック"/>
          <w:sz w:val="28"/>
          <w:szCs w:val="28"/>
        </w:rPr>
        <w:t>1</w:t>
      </w:r>
      <w:r>
        <w:rPr>
          <w:rFonts w:ascii="ＭＳ ゴシック" w:eastAsia="ＭＳ ゴシック" w:hAnsi="ＭＳ ゴシック" w:hint="eastAsia"/>
          <w:sz w:val="28"/>
          <w:szCs w:val="28"/>
        </w:rPr>
        <w:t>6</w:t>
      </w:r>
      <w:r w:rsidR="00B421DB" w:rsidRPr="00B27037">
        <w:rPr>
          <w:rFonts w:ascii="ＭＳ ゴシック" w:eastAsia="ＭＳ ゴシック" w:hAnsi="ＭＳ ゴシック"/>
          <w:sz w:val="28"/>
          <w:szCs w:val="28"/>
        </w:rPr>
        <w:t xml:space="preserve">. </w:t>
      </w:r>
      <w:r w:rsidR="00B421DB" w:rsidRPr="00B27037">
        <w:rPr>
          <w:rFonts w:ascii="ＭＳ ゴシック" w:eastAsia="ＭＳ ゴシック" w:hAnsi="ＭＳ ゴシック" w:hint="eastAsia"/>
          <w:sz w:val="28"/>
          <w:szCs w:val="28"/>
        </w:rPr>
        <w:t>泌尿器科研修の中止・中断、プログラム移動、プログラム外研修の条件</w:t>
      </w:r>
    </w:p>
    <w:p w14:paraId="0EC0E680" w14:textId="65470739" w:rsidR="00245DE9" w:rsidRPr="00B27037" w:rsidRDefault="00245DE9" w:rsidP="00932CF6">
      <w:pPr>
        <w:widowControl w:val="0"/>
        <w:rPr>
          <w:rFonts w:ascii="ＭＳ ゴシック" w:eastAsia="ＭＳ ゴシック" w:hAnsi="ＭＳ ゴシック"/>
          <w:sz w:val="22"/>
        </w:rPr>
      </w:pPr>
      <w:r w:rsidRPr="00B27037">
        <w:rPr>
          <w:rFonts w:ascii="ＭＳ Ｐゴシック" w:eastAsia="ＭＳ Ｐゴシック" w:hAnsi="ＭＳ Ｐゴシック" w:hint="eastAsia"/>
          <w:sz w:val="22"/>
        </w:rPr>
        <w:lastRenderedPageBreak/>
        <w:t>専門研修中の特別な事情への対処に関しては泌尿器科領域研修委員会で示される以下の対処に準じます。</w:t>
      </w:r>
    </w:p>
    <w:p w14:paraId="4A5800D6" w14:textId="4086E091" w:rsidR="00245DE9" w:rsidRPr="00B27037" w:rsidRDefault="00245DE9" w:rsidP="00245DE9">
      <w:pPr>
        <w:pStyle w:val="ab"/>
        <w:numPr>
          <w:ilvl w:val="0"/>
          <w:numId w:val="21"/>
        </w:numPr>
        <w:ind w:leftChars="0"/>
        <w:rPr>
          <w:rFonts w:ascii="ＭＳ Ｐゴシック" w:eastAsia="ＭＳ Ｐゴシック" w:hAnsi="ＭＳ Ｐゴシック"/>
          <w:sz w:val="22"/>
        </w:rPr>
      </w:pPr>
      <w:r w:rsidRPr="00B27037">
        <w:rPr>
          <w:rFonts w:ascii="ＭＳ Ｐゴシック" w:eastAsia="ＭＳ Ｐゴシック" w:hAnsi="ＭＳ Ｐゴシック" w:hint="eastAsia"/>
          <w:sz w:val="22"/>
        </w:rPr>
        <w:t>専門研修プログラム期間のうち、出産に伴う6ヶ月以内の休暇は1回までは研修期間にカウントできる。</w:t>
      </w:r>
    </w:p>
    <w:p w14:paraId="2D24DBD9" w14:textId="1161F172" w:rsidR="00245DE9" w:rsidRPr="00B27037" w:rsidRDefault="00245DE9" w:rsidP="00245DE9">
      <w:pPr>
        <w:pStyle w:val="ab"/>
        <w:numPr>
          <w:ilvl w:val="0"/>
          <w:numId w:val="21"/>
        </w:numPr>
        <w:ind w:leftChars="0"/>
        <w:rPr>
          <w:rFonts w:ascii="ＭＳ Ｐゴシック" w:eastAsia="ＭＳ Ｐゴシック" w:hAnsi="ＭＳ Ｐゴシック"/>
          <w:sz w:val="22"/>
        </w:rPr>
      </w:pPr>
      <w:r w:rsidRPr="00B27037">
        <w:rPr>
          <w:rFonts w:ascii="ＭＳ Ｐゴシック" w:eastAsia="ＭＳ Ｐゴシック" w:hAnsi="ＭＳ Ｐゴシック" w:hint="eastAsia"/>
          <w:sz w:val="22"/>
        </w:rPr>
        <w:t>疾病での休暇は6カ月まで研修期間にカウントできる。</w:t>
      </w:r>
    </w:p>
    <w:p w14:paraId="7A12DFF5" w14:textId="757862ED" w:rsidR="00245DE9" w:rsidRPr="00B27037" w:rsidRDefault="00245DE9" w:rsidP="00245DE9">
      <w:pPr>
        <w:pStyle w:val="ab"/>
        <w:numPr>
          <w:ilvl w:val="0"/>
          <w:numId w:val="21"/>
        </w:numPr>
        <w:ind w:leftChars="0"/>
        <w:rPr>
          <w:rFonts w:ascii="ＭＳ Ｐゴシック" w:eastAsia="ＭＳ Ｐゴシック" w:hAnsi="ＭＳ Ｐゴシック"/>
          <w:sz w:val="22"/>
        </w:rPr>
      </w:pPr>
      <w:r w:rsidRPr="00B27037">
        <w:rPr>
          <w:rFonts w:ascii="ＭＳ Ｐゴシック" w:eastAsia="ＭＳ Ｐゴシック" w:hAnsi="ＭＳ Ｐゴシック" w:hint="eastAsia"/>
          <w:sz w:val="22"/>
        </w:rPr>
        <w:t>疾病の場合は診断書を、出産の場合は出産を証明するものの添付が必要である。</w:t>
      </w:r>
    </w:p>
    <w:p w14:paraId="4126A8D3" w14:textId="26780700" w:rsidR="00245DE9" w:rsidRPr="00B27037" w:rsidRDefault="00245DE9" w:rsidP="00245DE9">
      <w:pPr>
        <w:pStyle w:val="ab"/>
        <w:numPr>
          <w:ilvl w:val="0"/>
          <w:numId w:val="21"/>
        </w:numPr>
        <w:ind w:leftChars="0"/>
        <w:rPr>
          <w:rFonts w:ascii="ＭＳ Ｐゴシック" w:eastAsia="ＭＳ Ｐゴシック" w:hAnsi="ＭＳ Ｐゴシック"/>
          <w:sz w:val="22"/>
        </w:rPr>
      </w:pPr>
      <w:r w:rsidRPr="00B27037">
        <w:rPr>
          <w:rFonts w:ascii="ＭＳ Ｐゴシック" w:eastAsia="ＭＳ Ｐゴシック" w:hAnsi="ＭＳ Ｐゴシック" w:hint="eastAsia"/>
          <w:sz w:val="22"/>
        </w:rPr>
        <w:t>フルタイムではないが、勤務時間は週20時間以上の形態での研修は4年間のうち6カ月まで認める。</w:t>
      </w:r>
    </w:p>
    <w:p w14:paraId="03277302" w14:textId="65B149DD" w:rsidR="00245DE9" w:rsidRPr="00B27037" w:rsidRDefault="00245DE9" w:rsidP="00245DE9">
      <w:pPr>
        <w:pStyle w:val="ab"/>
        <w:numPr>
          <w:ilvl w:val="0"/>
          <w:numId w:val="21"/>
        </w:numPr>
        <w:ind w:leftChars="0"/>
        <w:rPr>
          <w:rFonts w:ascii="ＭＳ Ｐゴシック" w:eastAsia="ＭＳ Ｐゴシック" w:hAnsi="ＭＳ Ｐゴシック"/>
          <w:sz w:val="22"/>
        </w:rPr>
      </w:pPr>
      <w:r w:rsidRPr="00B27037">
        <w:rPr>
          <w:rFonts w:ascii="ＭＳ Ｐゴシック" w:eastAsia="ＭＳ Ｐゴシック" w:hAnsi="ＭＳ Ｐゴシック" w:hint="eastAsia"/>
          <w:sz w:val="22"/>
        </w:rPr>
        <w:t>上記項目に該当する者は、その期間を除いた常勤での専攻医研修期聞が通算3年半以上必要である。</w:t>
      </w:r>
    </w:p>
    <w:p w14:paraId="1B73CABA" w14:textId="5D6B8C55" w:rsidR="00245DE9" w:rsidRPr="00B27037" w:rsidRDefault="00245DE9" w:rsidP="00245DE9">
      <w:pPr>
        <w:pStyle w:val="ab"/>
        <w:numPr>
          <w:ilvl w:val="0"/>
          <w:numId w:val="21"/>
        </w:numPr>
        <w:ind w:leftChars="0"/>
        <w:rPr>
          <w:rFonts w:ascii="ＭＳ Ｐゴシック" w:eastAsia="ＭＳ Ｐゴシック" w:hAnsi="ＭＳ Ｐゴシック"/>
          <w:sz w:val="22"/>
        </w:rPr>
      </w:pPr>
      <w:r w:rsidRPr="00B27037">
        <w:rPr>
          <w:rFonts w:ascii="ＭＳ Ｐゴシック" w:eastAsia="ＭＳ Ｐゴシック" w:hAnsi="ＭＳ Ｐゴシック" w:hint="eastAsia"/>
          <w:sz w:val="22"/>
        </w:rPr>
        <w:t>留学、病院勤務のない大学院の期間は研修期間にカウントできない。</w:t>
      </w:r>
    </w:p>
    <w:p w14:paraId="1530A97A" w14:textId="01F38C0C" w:rsidR="00B421DB" w:rsidRPr="00B27037" w:rsidRDefault="00245DE9" w:rsidP="00245DE9">
      <w:pPr>
        <w:pStyle w:val="ab"/>
        <w:numPr>
          <w:ilvl w:val="0"/>
          <w:numId w:val="21"/>
        </w:numPr>
        <w:ind w:leftChars="0"/>
        <w:rPr>
          <w:rFonts w:ascii="ＭＳ ゴシック" w:eastAsia="ＭＳ ゴシック" w:hAnsi="ＭＳ ゴシック"/>
          <w:bCs/>
          <w:sz w:val="22"/>
        </w:rPr>
      </w:pPr>
      <w:r w:rsidRPr="00B27037">
        <w:rPr>
          <w:rFonts w:ascii="ＭＳ Ｐゴシック" w:eastAsia="ＭＳ Ｐゴシック" w:hAnsi="ＭＳ Ｐゴシック" w:hint="eastAsia"/>
          <w:sz w:val="22"/>
        </w:rPr>
        <w:t>専門研修プログラムの移動には、専門医機構内における泌尿器科領域の研修委員会へ申請し承認を得る必要があります。したがって、移動前・後の両プログラム統括責任者の話し合いだけでは行えないことを基本とします。</w:t>
      </w:r>
    </w:p>
    <w:p w14:paraId="1BDFDCD6" w14:textId="77777777" w:rsidR="006F0518" w:rsidRPr="00B27037" w:rsidRDefault="006F0518" w:rsidP="006F0518">
      <w:pPr>
        <w:rPr>
          <w:rFonts w:ascii="ＭＳ ゴシック" w:eastAsia="ＭＳ ゴシック" w:hAnsi="ＭＳ ゴシック"/>
          <w:bCs/>
          <w:sz w:val="22"/>
        </w:rPr>
      </w:pPr>
    </w:p>
    <w:p w14:paraId="686EC270" w14:textId="4FF99E3B" w:rsidR="00E94B9C" w:rsidRPr="00B27037" w:rsidRDefault="00A800A1" w:rsidP="00932CF6">
      <w:pPr>
        <w:widowControl w:val="0"/>
        <w:rPr>
          <w:rFonts w:ascii="ＭＳ ゴシック" w:eastAsia="ＭＳ ゴシック" w:hAnsi="ＭＳ ゴシック"/>
          <w:sz w:val="28"/>
          <w:szCs w:val="28"/>
        </w:rPr>
      </w:pPr>
      <w:r>
        <w:rPr>
          <w:rFonts w:ascii="ＭＳ ゴシック" w:eastAsia="ＭＳ ゴシック" w:hAnsi="ＭＳ ゴシック"/>
          <w:sz w:val="28"/>
          <w:szCs w:val="28"/>
        </w:rPr>
        <w:t>1</w:t>
      </w:r>
      <w:r>
        <w:rPr>
          <w:rFonts w:ascii="ＭＳ ゴシック" w:eastAsia="ＭＳ ゴシック" w:hAnsi="ＭＳ ゴシック" w:hint="eastAsia"/>
          <w:sz w:val="28"/>
          <w:szCs w:val="28"/>
        </w:rPr>
        <w:t>7</w:t>
      </w:r>
      <w:r w:rsidR="00E94B9C" w:rsidRPr="00B27037">
        <w:rPr>
          <w:rFonts w:ascii="ＭＳ ゴシック" w:eastAsia="ＭＳ ゴシック" w:hAnsi="ＭＳ ゴシック"/>
          <w:sz w:val="28"/>
          <w:szCs w:val="28"/>
        </w:rPr>
        <w:t xml:space="preserve">. </w:t>
      </w:r>
      <w:r w:rsidR="00E94B9C" w:rsidRPr="00B27037">
        <w:rPr>
          <w:rFonts w:ascii="ＭＳ ゴシック" w:eastAsia="ＭＳ ゴシック" w:hAnsi="ＭＳ ゴシック" w:hint="eastAsia"/>
          <w:sz w:val="28"/>
          <w:szCs w:val="28"/>
        </w:rPr>
        <w:t>専門研修プログラムの改善方法</w:t>
      </w:r>
    </w:p>
    <w:p w14:paraId="49C2DAB6" w14:textId="3EC3C6A5" w:rsidR="00E94B9C" w:rsidRPr="00A800A1" w:rsidRDefault="00FD23EC" w:rsidP="00A800A1">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下総中央</w:t>
      </w:r>
      <w:r w:rsidR="00A800A1" w:rsidRPr="00A800A1">
        <w:rPr>
          <w:rFonts w:ascii="ＭＳ ゴシック" w:eastAsia="ＭＳ ゴシック" w:hAnsi="ＭＳ ゴシック" w:hint="eastAsia"/>
          <w:sz w:val="22"/>
        </w:rPr>
        <w:t>地域</w:t>
      </w:r>
      <w:r w:rsidR="00DC77DA" w:rsidRPr="00A800A1">
        <w:rPr>
          <w:rFonts w:ascii="ＭＳ ゴシック" w:eastAsia="ＭＳ ゴシック" w:hAnsi="ＭＳ ゴシック" w:hint="eastAsia"/>
          <w:sz w:val="22"/>
        </w:rPr>
        <w:t>泌尿器科研修プログラム</w:t>
      </w:r>
      <w:r w:rsidR="00E94B9C" w:rsidRPr="00A800A1">
        <w:rPr>
          <w:rFonts w:ascii="ＭＳ ゴシック" w:eastAsia="ＭＳ ゴシック" w:hAnsi="ＭＳ ゴシック" w:hint="eastAsia"/>
          <w:sz w:val="22"/>
        </w:rPr>
        <w:t>においては、各指導医からの助言とともに専攻医からの双方向的なフィードバックによりプログラム自体を継続的に改善していくことを必須とします。またサイトビジット等を通じて外部評価を定期的に受け内容を反映していくことも重要です。最後に専攻医の安全を確保するため、研修施設において重大な問題が生じた場合は研修プログラム総括責任者に直接連絡を取り、場合により臨時の研修管理委員会にて対策を講じる機会を設けることとします。</w:t>
      </w:r>
    </w:p>
    <w:p w14:paraId="534D4B70" w14:textId="77777777" w:rsidR="00E94B9C" w:rsidRPr="00A800A1" w:rsidRDefault="00E94B9C" w:rsidP="00E94B9C">
      <w:pPr>
        <w:rPr>
          <w:rFonts w:ascii="ＭＳ ゴシック" w:eastAsia="ＭＳ ゴシック" w:hAnsi="ＭＳ ゴシック"/>
          <w:sz w:val="22"/>
        </w:rPr>
      </w:pPr>
    </w:p>
    <w:p w14:paraId="5753E0ED" w14:textId="77777777" w:rsidR="00E94B9C" w:rsidRPr="00A800A1" w:rsidRDefault="00E94B9C" w:rsidP="00E94B9C">
      <w:pPr>
        <w:rPr>
          <w:rFonts w:ascii="ＭＳ ゴシック" w:eastAsia="ＭＳ ゴシック" w:hAnsi="ＭＳ ゴシック"/>
          <w:sz w:val="22"/>
        </w:rPr>
      </w:pPr>
      <w:r w:rsidRPr="00A800A1">
        <w:rPr>
          <w:rFonts w:ascii="ＭＳ ゴシック" w:eastAsia="ＭＳ ゴシック" w:hAnsi="ＭＳ ゴシック"/>
          <w:sz w:val="22"/>
        </w:rPr>
        <w:t xml:space="preserve">(1) </w:t>
      </w:r>
      <w:r w:rsidRPr="00A800A1">
        <w:rPr>
          <w:rFonts w:ascii="ＭＳ ゴシック" w:eastAsia="ＭＳ ゴシック" w:hAnsi="ＭＳ ゴシック" w:hint="eastAsia"/>
          <w:sz w:val="22"/>
        </w:rPr>
        <w:t>研修プログラムの改善に関して</w:t>
      </w:r>
    </w:p>
    <w:p w14:paraId="47E8CAC0" w14:textId="77777777" w:rsidR="00E94B9C" w:rsidRPr="00A800A1" w:rsidRDefault="00E94B9C" w:rsidP="00DC77DA">
      <w:pPr>
        <w:ind w:firstLineChars="100" w:firstLine="220"/>
        <w:rPr>
          <w:rFonts w:ascii="ＭＳ ゴシック" w:eastAsia="ＭＳ ゴシック" w:hAnsi="ＭＳ ゴシック"/>
          <w:sz w:val="22"/>
        </w:rPr>
      </w:pPr>
      <w:r w:rsidRPr="00A800A1">
        <w:rPr>
          <w:rFonts w:ascii="ＭＳ ゴシック" w:eastAsia="ＭＳ ゴシック" w:hAnsi="ＭＳ ゴシック" w:hint="eastAsia"/>
          <w:sz w:val="22"/>
        </w:rPr>
        <w:t>年に</w:t>
      </w:r>
      <w:r w:rsidRPr="00A800A1">
        <w:rPr>
          <w:rFonts w:ascii="ＭＳ ゴシック" w:eastAsia="ＭＳ ゴシック" w:hAnsi="ＭＳ ゴシック"/>
          <w:sz w:val="22"/>
        </w:rPr>
        <w:t>2</w:t>
      </w:r>
      <w:r w:rsidRPr="00A800A1">
        <w:rPr>
          <w:rFonts w:ascii="ＭＳ ゴシック" w:eastAsia="ＭＳ ゴシック" w:hAnsi="ＭＳ ゴシック" w:hint="eastAsia"/>
          <w:sz w:val="22"/>
        </w:rPr>
        <w:t>回開催される研修プログラム管理委員会においては各指導医からの報告、助言とともに専攻医から提出された</w:t>
      </w:r>
      <w:r w:rsidRPr="00A800A1">
        <w:rPr>
          <w:rFonts w:ascii="ＭＳ ゴシック" w:eastAsia="ＭＳ ゴシック" w:hAnsi="ＭＳ ゴシック"/>
          <w:sz w:val="22"/>
        </w:rPr>
        <w:t>2</w:t>
      </w:r>
      <w:r w:rsidRPr="00A800A1">
        <w:rPr>
          <w:rFonts w:ascii="ＭＳ ゴシック" w:eastAsia="ＭＳ ゴシック" w:hAnsi="ＭＳ ゴシック" w:hint="eastAsia"/>
          <w:sz w:val="22"/>
        </w:rPr>
        <w:t>つの評価用紙「研修プログラム評価用紙」（シート</w:t>
      </w:r>
      <w:r w:rsidRPr="00A800A1">
        <w:rPr>
          <w:rFonts w:ascii="ＭＳ ゴシック" w:eastAsia="ＭＳ ゴシック" w:hAnsi="ＭＳ ゴシック"/>
          <w:sz w:val="22"/>
        </w:rPr>
        <w:t>4</w:t>
      </w:r>
      <w:r w:rsidRPr="00A800A1">
        <w:rPr>
          <w:rFonts w:ascii="ＭＳ ゴシック" w:eastAsia="ＭＳ ゴシック" w:hAnsi="ＭＳ ゴシック" w:hint="eastAsia"/>
          <w:sz w:val="22"/>
        </w:rPr>
        <w:t>）と「指導医評価報告用紙」（シート</w:t>
      </w:r>
      <w:r w:rsidRPr="00A800A1">
        <w:rPr>
          <w:rFonts w:ascii="ＭＳ ゴシック" w:eastAsia="ＭＳ ゴシック" w:hAnsi="ＭＳ ゴシック"/>
          <w:sz w:val="22"/>
        </w:rPr>
        <w:t>5</w:t>
      </w:r>
      <w:r w:rsidRPr="00A800A1">
        <w:rPr>
          <w:rFonts w:ascii="ＭＳ ゴシック" w:eastAsia="ＭＳ ゴシック" w:hAnsi="ＭＳ ゴシック" w:hint="eastAsia"/>
          <w:sz w:val="22"/>
        </w:rPr>
        <w:t>）をもとに研修施設、指導医、プログラム全体に対する双方向的なフィードバックを行い継続的に研修プログラムの改善を行います。</w:t>
      </w:r>
    </w:p>
    <w:p w14:paraId="48B6FBBF" w14:textId="77777777" w:rsidR="00E94B9C" w:rsidRPr="00A800A1" w:rsidRDefault="00E94B9C" w:rsidP="00E94B9C">
      <w:pPr>
        <w:rPr>
          <w:rFonts w:ascii="ＭＳ ゴシック" w:eastAsia="ＭＳ ゴシック" w:hAnsi="ＭＳ ゴシック"/>
          <w:sz w:val="22"/>
        </w:rPr>
      </w:pPr>
    </w:p>
    <w:p w14:paraId="2EE4999E" w14:textId="77777777" w:rsidR="00E94B9C" w:rsidRPr="00A800A1" w:rsidRDefault="00E94B9C" w:rsidP="00E94B9C">
      <w:pPr>
        <w:rPr>
          <w:rFonts w:ascii="ＭＳ ゴシック" w:eastAsia="ＭＳ ゴシック" w:hAnsi="ＭＳ ゴシック"/>
          <w:sz w:val="22"/>
        </w:rPr>
      </w:pPr>
      <w:r w:rsidRPr="00A800A1">
        <w:rPr>
          <w:rFonts w:ascii="ＭＳ ゴシック" w:eastAsia="ＭＳ ゴシック" w:hAnsi="ＭＳ ゴシック"/>
          <w:sz w:val="22"/>
        </w:rPr>
        <w:t xml:space="preserve">(2) </w:t>
      </w:r>
      <w:r w:rsidRPr="00A800A1">
        <w:rPr>
          <w:rFonts w:ascii="ＭＳ ゴシック" w:eastAsia="ＭＳ ゴシック" w:hAnsi="ＭＳ ゴシック" w:hint="eastAsia"/>
          <w:sz w:val="22"/>
        </w:rPr>
        <w:t>サイトビジットに関して</w:t>
      </w:r>
    </w:p>
    <w:p w14:paraId="12E603F7" w14:textId="77777777" w:rsidR="00E94B9C" w:rsidRPr="00A800A1" w:rsidRDefault="00E94B9C" w:rsidP="00DC77DA">
      <w:pPr>
        <w:ind w:firstLineChars="100" w:firstLine="220"/>
        <w:rPr>
          <w:rFonts w:ascii="ＭＳ ゴシック" w:eastAsia="ＭＳ ゴシック" w:hAnsi="ＭＳ ゴシック"/>
          <w:sz w:val="22"/>
        </w:rPr>
      </w:pPr>
      <w:r w:rsidRPr="00A800A1">
        <w:rPr>
          <w:rFonts w:ascii="ＭＳ ゴシック" w:eastAsia="ＭＳ ゴシック" w:hAnsi="ＭＳ ゴシック" w:hint="eastAsia"/>
          <w:sz w:val="22"/>
        </w:rPr>
        <w:t>専門医の育成プロセスの制度設計と専門医の資質の保証に対しては、われわれ医師自身が、プロフェッショナルとしての誇りと責任を基盤として自律的に行わなければなりません。研修プログラムに対する外部からの監査・調査に対して研修基幹施設責任者および研修連携施設責任者は真摯に対応する必要があります。サイトビジットは同僚評価であり、制度全体の質保証にとって重要な役割を持っています。サイトビジットで指摘された点に関しては研修プログラム委員会で真摯に検討し改善に努めるものとします。</w:t>
      </w:r>
    </w:p>
    <w:p w14:paraId="1D32CBBC" w14:textId="77777777" w:rsidR="00E94B9C" w:rsidRPr="00A800A1" w:rsidRDefault="00E94B9C" w:rsidP="00E94B9C">
      <w:pPr>
        <w:rPr>
          <w:rFonts w:ascii="ＭＳ ゴシック" w:eastAsia="ＭＳ ゴシック" w:hAnsi="ＭＳ ゴシック"/>
          <w:sz w:val="22"/>
        </w:rPr>
      </w:pPr>
    </w:p>
    <w:p w14:paraId="40BEBD32" w14:textId="77777777" w:rsidR="00E94B9C" w:rsidRPr="00A800A1" w:rsidRDefault="00E94B9C" w:rsidP="00E94B9C">
      <w:pPr>
        <w:rPr>
          <w:rFonts w:ascii="ＭＳ ゴシック" w:eastAsia="ＭＳ ゴシック" w:hAnsi="ＭＳ ゴシック"/>
          <w:sz w:val="22"/>
        </w:rPr>
      </w:pPr>
      <w:r w:rsidRPr="00A800A1">
        <w:rPr>
          <w:rFonts w:ascii="ＭＳ ゴシック" w:eastAsia="ＭＳ ゴシック" w:hAnsi="ＭＳ ゴシック"/>
          <w:sz w:val="22"/>
        </w:rPr>
        <w:lastRenderedPageBreak/>
        <w:t xml:space="preserve">(3) </w:t>
      </w:r>
      <w:r w:rsidRPr="00A800A1">
        <w:rPr>
          <w:rFonts w:ascii="ＭＳ ゴシック" w:eastAsia="ＭＳ ゴシック" w:hAnsi="ＭＳ ゴシック" w:hint="eastAsia"/>
          <w:sz w:val="22"/>
        </w:rPr>
        <w:t>研修医の安全に関して</w:t>
      </w:r>
    </w:p>
    <w:p w14:paraId="706CEF18" w14:textId="77777777" w:rsidR="00E94B9C" w:rsidRPr="00A800A1" w:rsidRDefault="00E94B9C" w:rsidP="00DC77DA">
      <w:pPr>
        <w:ind w:firstLineChars="100" w:firstLine="220"/>
        <w:rPr>
          <w:rFonts w:ascii="ＭＳ ゴシック" w:eastAsia="ＭＳ ゴシック" w:hAnsi="ＭＳ ゴシック"/>
          <w:sz w:val="22"/>
        </w:rPr>
      </w:pPr>
      <w:r w:rsidRPr="00A800A1">
        <w:rPr>
          <w:rFonts w:ascii="ＭＳ ゴシック" w:eastAsia="ＭＳ ゴシック" w:hAnsi="ＭＳ ゴシック" w:hint="eastAsia"/>
          <w:sz w:val="22"/>
        </w:rPr>
        <w:t>研修施設において研修医の安全を脅かすような重大な問題が生じた場合は、専攻医は研修プログラム総括責任者に直接連絡を取ることができます。この事態を受けて研修プログラム総括責任者は臨時の研修プログラム委員会を開催するか否かを決定します。臨時の研修プログラム管理委員会では事実関係を把握した上で今後の対処法について討議を行います。</w:t>
      </w:r>
    </w:p>
    <w:p w14:paraId="69890CF4" w14:textId="77777777" w:rsidR="00E94B9C" w:rsidRPr="00B27037" w:rsidRDefault="00E94B9C" w:rsidP="00932CF6">
      <w:pPr>
        <w:widowControl w:val="0"/>
        <w:rPr>
          <w:rFonts w:ascii="ＭＳ ゴシック" w:eastAsia="ＭＳ ゴシック" w:hAnsi="ＭＳ ゴシック"/>
          <w:sz w:val="22"/>
        </w:rPr>
      </w:pPr>
    </w:p>
    <w:p w14:paraId="17E868A7" w14:textId="70E69A5B" w:rsidR="00B421DB" w:rsidRPr="00B27037" w:rsidRDefault="00A800A1" w:rsidP="00932CF6">
      <w:pPr>
        <w:widowControl w:val="0"/>
        <w:rPr>
          <w:rFonts w:ascii="ＭＳ ゴシック" w:eastAsia="ＭＳ ゴシック" w:hAnsi="ＭＳ ゴシック"/>
          <w:sz w:val="28"/>
          <w:szCs w:val="28"/>
        </w:rPr>
      </w:pPr>
      <w:r>
        <w:rPr>
          <w:rFonts w:ascii="ＭＳ ゴシック" w:eastAsia="ＭＳ ゴシック" w:hAnsi="ＭＳ ゴシック"/>
          <w:sz w:val="28"/>
          <w:szCs w:val="28"/>
        </w:rPr>
        <w:t>1</w:t>
      </w:r>
      <w:r>
        <w:rPr>
          <w:rFonts w:ascii="ＭＳ ゴシック" w:eastAsia="ＭＳ ゴシック" w:hAnsi="ＭＳ ゴシック" w:hint="eastAsia"/>
          <w:sz w:val="28"/>
          <w:szCs w:val="28"/>
        </w:rPr>
        <w:t>8</w:t>
      </w:r>
      <w:r w:rsidR="00B421DB" w:rsidRPr="00B27037">
        <w:rPr>
          <w:rFonts w:ascii="ＭＳ ゴシック" w:eastAsia="ＭＳ ゴシック" w:hAnsi="ＭＳ ゴシック"/>
          <w:sz w:val="28"/>
          <w:szCs w:val="28"/>
        </w:rPr>
        <w:t xml:space="preserve">. </w:t>
      </w:r>
      <w:r w:rsidR="00B421DB" w:rsidRPr="00B27037">
        <w:rPr>
          <w:rFonts w:ascii="ＭＳ ゴシック" w:eastAsia="ＭＳ ゴシック" w:hAnsi="ＭＳ ゴシック" w:hint="eastAsia"/>
          <w:sz w:val="28"/>
          <w:szCs w:val="28"/>
        </w:rPr>
        <w:t>専門研修に関するマニュアルおよび研修記録簿について</w:t>
      </w:r>
    </w:p>
    <w:p w14:paraId="013088EF" w14:textId="77777777" w:rsidR="00B421DB" w:rsidRPr="00B27037" w:rsidRDefault="00B421DB" w:rsidP="00B421DB">
      <w:pPr>
        <w:rPr>
          <w:rFonts w:ascii="ＭＳ ゴシック" w:eastAsia="ＭＳ ゴシック" w:hAnsi="ＭＳ ゴシック"/>
          <w:bCs/>
          <w:sz w:val="22"/>
        </w:rPr>
      </w:pPr>
      <w:r w:rsidRPr="00B27037">
        <w:rPr>
          <w:rFonts w:ascii="ＭＳ ゴシック" w:eastAsia="ＭＳ ゴシック" w:hAnsi="ＭＳ ゴシック" w:hint="eastAsia"/>
          <w:bCs/>
          <w:sz w:val="22"/>
        </w:rPr>
        <w:t>研修実績および評価の記録</w:t>
      </w:r>
    </w:p>
    <w:p w14:paraId="3E01E7CE" w14:textId="77777777" w:rsidR="00B421DB" w:rsidRPr="00B27037" w:rsidRDefault="00B421DB" w:rsidP="00DC77DA">
      <w:pPr>
        <w:ind w:firstLineChars="100" w:firstLine="220"/>
        <w:rPr>
          <w:rFonts w:ascii="ＭＳ ゴシック" w:eastAsia="ＭＳ ゴシック" w:hAnsi="ＭＳ ゴシック"/>
          <w:bCs/>
          <w:sz w:val="22"/>
        </w:rPr>
      </w:pPr>
      <w:r w:rsidRPr="00B27037">
        <w:rPr>
          <w:rFonts w:ascii="ＭＳ ゴシック" w:eastAsia="ＭＳ ゴシック" w:hAnsi="ＭＳ ゴシック" w:hint="eastAsia"/>
          <w:bCs/>
          <w:sz w:val="22"/>
        </w:rPr>
        <w:t>研修記録簿（研修目標達成度評価報告用紙および経験症例数報告用紙）に記載し、指導医による形成的評価、フィードバックを受けます。</w:t>
      </w:r>
    </w:p>
    <w:p w14:paraId="6A269F67" w14:textId="77777777" w:rsidR="00B421DB" w:rsidRPr="00B27037" w:rsidRDefault="00B421DB" w:rsidP="00DC77DA">
      <w:pPr>
        <w:ind w:firstLineChars="100" w:firstLine="220"/>
        <w:rPr>
          <w:rFonts w:ascii="ＭＳ ゴシック" w:eastAsia="ＭＳ ゴシック" w:hAnsi="ＭＳ ゴシック"/>
          <w:bCs/>
          <w:sz w:val="22"/>
        </w:rPr>
      </w:pPr>
      <w:r w:rsidRPr="00B27037">
        <w:rPr>
          <w:rFonts w:ascii="ＭＳ ゴシック" w:eastAsia="ＭＳ ゴシック" w:hAnsi="ＭＳ ゴシック" w:hint="eastAsia"/>
          <w:bCs/>
          <w:sz w:val="22"/>
        </w:rPr>
        <w:t>研修プログラム管理委員会にて、専攻医の研修履歴（研修施設、期間、担当した専門研修指導医）、研修実績、研修評価を保管します。さらに専攻医による専門研修施設および専門研修</w:t>
      </w:r>
      <w:r w:rsidRPr="00B27037">
        <w:rPr>
          <w:rFonts w:ascii="ＭＳ ゴシック" w:eastAsia="ＭＳ ゴシック" w:hAnsi="ＭＳ ゴシック"/>
          <w:bCs/>
          <w:sz w:val="22"/>
        </w:rPr>
        <w:t>PG</w:t>
      </w:r>
      <w:r w:rsidRPr="00B27037">
        <w:rPr>
          <w:rFonts w:ascii="ＭＳ ゴシック" w:eastAsia="ＭＳ ゴシック" w:hAnsi="ＭＳ ゴシック" w:hint="eastAsia"/>
          <w:bCs/>
          <w:sz w:val="22"/>
        </w:rPr>
        <w:t>に対する評価も保管します。</w:t>
      </w:r>
    </w:p>
    <w:p w14:paraId="66BE285A" w14:textId="77777777" w:rsidR="00B421DB" w:rsidRPr="00B27037" w:rsidRDefault="00B421DB" w:rsidP="00B421DB">
      <w:pPr>
        <w:rPr>
          <w:rFonts w:ascii="ＭＳ ゴシック" w:eastAsia="ＭＳ ゴシック" w:hAnsi="ＭＳ ゴシック"/>
          <w:bCs/>
          <w:sz w:val="22"/>
        </w:rPr>
      </w:pPr>
    </w:p>
    <w:p w14:paraId="281F0127" w14:textId="77777777" w:rsidR="00B421DB" w:rsidRPr="00B27037" w:rsidRDefault="00B421DB" w:rsidP="00B421DB">
      <w:pPr>
        <w:rPr>
          <w:rFonts w:ascii="ＭＳ ゴシック" w:eastAsia="ＭＳ ゴシック" w:hAnsi="ＭＳ ゴシック"/>
          <w:bCs/>
          <w:sz w:val="22"/>
        </w:rPr>
      </w:pPr>
      <w:r w:rsidRPr="00B27037">
        <w:rPr>
          <w:rFonts w:ascii="ＭＳ ゴシック" w:eastAsia="ＭＳ ゴシック" w:hAnsi="ＭＳ ゴシック" w:hint="eastAsia"/>
          <w:bCs/>
          <w:sz w:val="22"/>
        </w:rPr>
        <w:t>プログラム運用マニュアルは以下の専攻医研修マニュアルと指導者マニュアルを用います。</w:t>
      </w:r>
    </w:p>
    <w:p w14:paraId="487C03B1" w14:textId="77777777" w:rsidR="00B421DB" w:rsidRPr="00B27037"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①</w:t>
      </w:r>
      <w:r w:rsidRPr="00B27037">
        <w:rPr>
          <w:rFonts w:ascii="ＭＳ ゴシック" w:eastAsia="ＭＳ ゴシック" w:hAnsi="ＭＳ ゴシック" w:cs="Helvetica"/>
          <w:sz w:val="22"/>
        </w:rPr>
        <w:t xml:space="preserve"> </w:t>
      </w:r>
      <w:r w:rsidRPr="00B27037">
        <w:rPr>
          <w:rFonts w:ascii="ＭＳ ゴシック" w:eastAsia="ＭＳ ゴシック" w:hAnsi="ＭＳ ゴシック" w:cs="Helvetica" w:hint="eastAsia"/>
          <w:sz w:val="22"/>
        </w:rPr>
        <w:t>専攻医研修マニュアル</w:t>
      </w:r>
    </w:p>
    <w:p w14:paraId="58A684ED" w14:textId="77777777" w:rsidR="00B421DB" w:rsidRPr="00B27037"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別紙「専攻医研修マニュアル」参照。</w:t>
      </w:r>
    </w:p>
    <w:p w14:paraId="074659F5" w14:textId="77777777" w:rsidR="00B421DB" w:rsidRPr="00B27037"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②</w:t>
      </w:r>
      <w:r w:rsidRPr="00B27037">
        <w:rPr>
          <w:rFonts w:ascii="ＭＳ ゴシック" w:eastAsia="ＭＳ ゴシック" w:hAnsi="ＭＳ ゴシック" w:cs="Helvetica"/>
          <w:sz w:val="22"/>
        </w:rPr>
        <w:t xml:space="preserve"> </w:t>
      </w:r>
      <w:r w:rsidRPr="00B27037">
        <w:rPr>
          <w:rFonts w:ascii="ＭＳ ゴシック" w:eastAsia="ＭＳ ゴシック" w:hAnsi="ＭＳ ゴシック" w:cs="Helvetica" w:hint="eastAsia"/>
          <w:sz w:val="22"/>
        </w:rPr>
        <w:t>指導者マニュアル</w:t>
      </w:r>
    </w:p>
    <w:p w14:paraId="30F5C806" w14:textId="77777777" w:rsidR="00B421DB" w:rsidRPr="00B27037"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別紙「指導医マニュアル」参照。</w:t>
      </w:r>
    </w:p>
    <w:p w14:paraId="6007549C" w14:textId="77777777" w:rsidR="00B421DB" w:rsidRPr="00B27037"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③</w:t>
      </w:r>
      <w:r w:rsidRPr="00B27037">
        <w:rPr>
          <w:rFonts w:ascii="ＭＳ ゴシック" w:eastAsia="ＭＳ ゴシック" w:hAnsi="ＭＳ ゴシック" w:cs="Helvetica"/>
          <w:sz w:val="22"/>
        </w:rPr>
        <w:t xml:space="preserve"> </w:t>
      </w:r>
      <w:r w:rsidRPr="00B27037">
        <w:rPr>
          <w:rFonts w:ascii="ＭＳ ゴシック" w:eastAsia="ＭＳ ゴシック" w:hAnsi="ＭＳ ゴシック" w:cs="Helvetica" w:hint="eastAsia"/>
          <w:sz w:val="22"/>
        </w:rPr>
        <w:t>研修記録簿フォーマット</w:t>
      </w:r>
    </w:p>
    <w:p w14:paraId="1445DAFD" w14:textId="77777777" w:rsidR="00B421DB" w:rsidRPr="00B27037"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研修記録簿に研修実績を記録し、一定の経験を積むごとに専攻医自身が形成的評価を行い記録してください。少なくとも半年に</w:t>
      </w:r>
      <w:r w:rsidRPr="00B27037">
        <w:rPr>
          <w:rFonts w:ascii="ＭＳ ゴシック" w:eastAsia="ＭＳ ゴシック" w:hAnsi="ＭＳ ゴシック" w:cs="Helvetica"/>
          <w:sz w:val="22"/>
        </w:rPr>
        <w:t>1</w:t>
      </w:r>
      <w:r w:rsidRPr="00B27037">
        <w:rPr>
          <w:rFonts w:ascii="ＭＳ ゴシック" w:eastAsia="ＭＳ ゴシック" w:hAnsi="ＭＳ ゴシック" w:cs="Helvetica" w:hint="eastAsia"/>
          <w:sz w:val="22"/>
        </w:rPr>
        <w:t>回は形成的評価を行って下さい。研修を修了しようとする年度末には総括的評価により評価が行われます。</w:t>
      </w:r>
    </w:p>
    <w:p w14:paraId="56EEC81E" w14:textId="77777777" w:rsidR="00B421DB" w:rsidRPr="00B27037"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hint="eastAsia"/>
          <w:bCs/>
          <w:sz w:val="22"/>
        </w:rPr>
        <w:t>④</w:t>
      </w:r>
      <w:r w:rsidRPr="00B27037">
        <w:rPr>
          <w:rFonts w:ascii="ＭＳ ゴシック" w:eastAsia="ＭＳ ゴシック" w:hAnsi="ＭＳ ゴシック"/>
          <w:bCs/>
          <w:sz w:val="22"/>
        </w:rPr>
        <w:t xml:space="preserve"> </w:t>
      </w:r>
      <w:r w:rsidRPr="00B27037">
        <w:rPr>
          <w:rFonts w:ascii="ＭＳ ゴシック" w:eastAsia="ＭＳ ゴシック" w:hAnsi="ＭＳ ゴシック" w:cs="Helvetica" w:hint="eastAsia"/>
          <w:sz w:val="22"/>
        </w:rPr>
        <w:t>指導医による指導とフィードバックの記録</w:t>
      </w:r>
    </w:p>
    <w:p w14:paraId="2180072F" w14:textId="77777777" w:rsidR="00B421DB" w:rsidRPr="00B27037"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B27037">
        <w:rPr>
          <w:rFonts w:ascii="ＭＳ ゴシック" w:eastAsia="ＭＳ ゴシック" w:hAnsi="ＭＳ ゴシック" w:cs="Helvetica" w:hint="eastAsia"/>
          <w:sz w:val="22"/>
        </w:rPr>
        <w:t>専攻医自身が自分の達成度評価を行い、指導医も形成的評価を行って記録します。</w:t>
      </w:r>
    </w:p>
    <w:p w14:paraId="4AC18576" w14:textId="77777777" w:rsidR="00B421DB" w:rsidRPr="00B27037" w:rsidRDefault="00B421DB" w:rsidP="00932CF6">
      <w:pPr>
        <w:widowControl w:val="0"/>
        <w:rPr>
          <w:rFonts w:ascii="ＭＳ ゴシック" w:eastAsia="ＭＳ ゴシック" w:hAnsi="ＭＳ ゴシック"/>
          <w:sz w:val="22"/>
        </w:rPr>
      </w:pPr>
    </w:p>
    <w:p w14:paraId="6E881A5A" w14:textId="30F69143" w:rsidR="00E94B9C" w:rsidRPr="00B27037" w:rsidRDefault="00B421DB" w:rsidP="00932CF6">
      <w:pPr>
        <w:widowControl w:val="0"/>
        <w:rPr>
          <w:rFonts w:ascii="ＭＳ ゴシック" w:eastAsia="ＭＳ ゴシック" w:hAnsi="ＭＳ ゴシック"/>
          <w:sz w:val="28"/>
          <w:szCs w:val="28"/>
        </w:rPr>
      </w:pPr>
      <w:r w:rsidRPr="00B27037">
        <w:rPr>
          <w:rFonts w:ascii="ＭＳ ゴシック" w:eastAsia="ＭＳ ゴシック" w:hAnsi="ＭＳ ゴシック"/>
          <w:sz w:val="28"/>
          <w:szCs w:val="28"/>
        </w:rPr>
        <w:t>1</w:t>
      </w:r>
      <w:r w:rsidR="00A800A1">
        <w:rPr>
          <w:rFonts w:ascii="ＭＳ ゴシック" w:eastAsia="ＭＳ ゴシック" w:hAnsi="ＭＳ ゴシック" w:hint="eastAsia"/>
          <w:sz w:val="28"/>
          <w:szCs w:val="28"/>
        </w:rPr>
        <w:t>9</w:t>
      </w:r>
      <w:r w:rsidR="00E94B9C" w:rsidRPr="00B27037">
        <w:rPr>
          <w:rFonts w:ascii="ＭＳ ゴシック" w:eastAsia="ＭＳ ゴシック" w:hAnsi="ＭＳ ゴシック"/>
          <w:sz w:val="28"/>
          <w:szCs w:val="28"/>
        </w:rPr>
        <w:t xml:space="preserve">. </w:t>
      </w:r>
      <w:r w:rsidR="00E94B9C" w:rsidRPr="00B27037">
        <w:rPr>
          <w:rFonts w:ascii="ＭＳ ゴシック" w:eastAsia="ＭＳ ゴシック" w:hAnsi="ＭＳ ゴシック" w:hint="eastAsia"/>
          <w:sz w:val="28"/>
          <w:szCs w:val="28"/>
        </w:rPr>
        <w:t>専攻医の募集および採用方法</w:t>
      </w:r>
    </w:p>
    <w:p w14:paraId="3D4F585B" w14:textId="15DC13AE" w:rsidR="00E94B9C" w:rsidRPr="00FF2388" w:rsidRDefault="00FD23EC" w:rsidP="00A800A1">
      <w:pPr>
        <w:ind w:firstLineChars="100" w:firstLine="220"/>
        <w:jc w:val="left"/>
        <w:rPr>
          <w:rFonts w:ascii="ＭＳ ゴシック" w:eastAsia="ＭＳ ゴシック" w:hAnsi="ＭＳ ゴシック"/>
          <w:color w:val="1F497D" w:themeColor="text2"/>
          <w:sz w:val="22"/>
        </w:rPr>
      </w:pPr>
      <w:r>
        <w:rPr>
          <w:rFonts w:ascii="ＭＳ ゴシック" w:eastAsia="ＭＳ ゴシック" w:hAnsi="ＭＳ ゴシック" w:hint="eastAsia"/>
          <w:color w:val="1F497D" w:themeColor="text2"/>
          <w:sz w:val="22"/>
        </w:rPr>
        <w:t>下総中央</w:t>
      </w:r>
      <w:r w:rsidR="00A800A1" w:rsidRPr="00FF2388">
        <w:rPr>
          <w:rFonts w:ascii="ＭＳ ゴシック" w:eastAsia="ＭＳ ゴシック" w:hAnsi="ＭＳ ゴシック" w:hint="eastAsia"/>
          <w:color w:val="1F497D" w:themeColor="text2"/>
          <w:sz w:val="22"/>
        </w:rPr>
        <w:t>地域</w:t>
      </w:r>
      <w:r w:rsidR="00DC77DA" w:rsidRPr="00FF2388">
        <w:rPr>
          <w:rFonts w:ascii="ＭＳ ゴシック" w:eastAsia="ＭＳ ゴシック" w:hAnsi="ＭＳ ゴシック" w:hint="eastAsia"/>
          <w:color w:val="1F497D" w:themeColor="text2"/>
          <w:sz w:val="22"/>
        </w:rPr>
        <w:t>泌尿器科研修プログラム</w:t>
      </w:r>
      <w:r w:rsidR="00E94B9C" w:rsidRPr="00FF2388">
        <w:rPr>
          <w:rFonts w:ascii="ＭＳ ゴシック" w:eastAsia="ＭＳ ゴシック" w:hAnsi="ＭＳ ゴシック"/>
          <w:color w:val="1F497D" w:themeColor="text2"/>
          <w:sz w:val="22"/>
        </w:rPr>
        <w:t>管理委員会</w:t>
      </w:r>
      <w:r w:rsidR="00A800A1" w:rsidRPr="00FF2388">
        <w:rPr>
          <w:rFonts w:ascii="ＭＳ ゴシック" w:eastAsia="ＭＳ ゴシック" w:hAnsi="ＭＳ ゴシック" w:hint="eastAsia"/>
          <w:color w:val="1F497D" w:themeColor="text2"/>
          <w:sz w:val="22"/>
        </w:rPr>
        <w:t>は、毎年7</w:t>
      </w:r>
      <w:r w:rsidR="00E94B9C" w:rsidRPr="00FF2388">
        <w:rPr>
          <w:rFonts w:ascii="ＭＳ ゴシック" w:eastAsia="ＭＳ ゴシック" w:hAnsi="ＭＳ ゴシック" w:hint="eastAsia"/>
          <w:color w:val="1F497D" w:themeColor="text2"/>
          <w:sz w:val="22"/>
        </w:rPr>
        <w:t>月から説明会等を行い、</w:t>
      </w:r>
      <w:r w:rsidR="00E94B9C" w:rsidRPr="00FF2388">
        <w:rPr>
          <w:rFonts w:ascii="ＭＳ ゴシック" w:eastAsia="ＭＳ ゴシック" w:hAnsi="ＭＳ ゴシック" w:hint="eastAsia"/>
          <w:bCs/>
          <w:color w:val="1F497D" w:themeColor="text2"/>
          <w:sz w:val="22"/>
        </w:rPr>
        <w:t>泌尿器科専攻医を募集します。</w:t>
      </w:r>
      <w:r w:rsidR="00B27037" w:rsidRPr="00FF2388">
        <w:rPr>
          <w:rFonts w:ascii="ＭＳ ゴシック" w:eastAsia="ＭＳ ゴシック" w:hAnsi="ＭＳ ゴシック" w:hint="eastAsia"/>
          <w:color w:val="1F497D" w:themeColor="text2"/>
          <w:sz w:val="22"/>
        </w:rPr>
        <w:t>プログラムへの応募者は、</w:t>
      </w:r>
      <w:r w:rsidR="00A800A1" w:rsidRPr="00FF2388">
        <w:rPr>
          <w:rFonts w:ascii="ＭＳ ゴシック" w:eastAsia="ＭＳ ゴシック" w:hAnsi="ＭＳ ゴシック" w:hint="eastAsia"/>
          <w:color w:val="1F497D" w:themeColor="text2"/>
          <w:sz w:val="22"/>
        </w:rPr>
        <w:t>9月30</w:t>
      </w:r>
      <w:r w:rsidR="00B27037" w:rsidRPr="00FF2388">
        <w:rPr>
          <w:rFonts w:ascii="ＭＳ ゴシック" w:eastAsia="ＭＳ ゴシック" w:hAnsi="ＭＳ ゴシック" w:hint="eastAsia"/>
          <w:color w:val="1F497D" w:themeColor="text2"/>
          <w:sz w:val="22"/>
        </w:rPr>
        <w:t>日</w:t>
      </w:r>
      <w:r w:rsidR="00A800A1" w:rsidRPr="00FF2388">
        <w:rPr>
          <w:rFonts w:ascii="ＭＳ ゴシック" w:eastAsia="ＭＳ ゴシック" w:hAnsi="ＭＳ ゴシック" w:hint="eastAsia"/>
          <w:color w:val="1F497D" w:themeColor="text2"/>
          <w:sz w:val="22"/>
        </w:rPr>
        <w:t>（変更可能性あり）</w:t>
      </w:r>
      <w:r w:rsidR="00B27037" w:rsidRPr="00FF2388">
        <w:rPr>
          <w:rFonts w:ascii="ＭＳ ゴシック" w:eastAsia="ＭＳ ゴシック" w:hAnsi="ＭＳ ゴシック" w:hint="eastAsia"/>
          <w:color w:val="1F497D" w:themeColor="text2"/>
          <w:sz w:val="22"/>
        </w:rPr>
        <w:t>までに研修プログラム責任者宛に所定の形式の『</w:t>
      </w:r>
      <w:r>
        <w:rPr>
          <w:rFonts w:ascii="ＭＳ ゴシック" w:eastAsia="ＭＳ ゴシック" w:hAnsi="ＭＳ ゴシック" w:hint="eastAsia"/>
          <w:color w:val="1F497D" w:themeColor="text2"/>
          <w:sz w:val="22"/>
        </w:rPr>
        <w:t>下総中央</w:t>
      </w:r>
      <w:r w:rsidR="00A800A1" w:rsidRPr="00FF2388">
        <w:rPr>
          <w:rFonts w:ascii="ＭＳ ゴシック" w:eastAsia="ＭＳ ゴシック" w:hAnsi="ＭＳ ゴシック" w:hint="eastAsia"/>
          <w:color w:val="1F497D" w:themeColor="text2"/>
          <w:sz w:val="22"/>
        </w:rPr>
        <w:t>地域</w:t>
      </w:r>
      <w:r w:rsidR="00E94B9C" w:rsidRPr="00FF2388">
        <w:rPr>
          <w:rFonts w:ascii="ＭＳ ゴシック" w:eastAsia="ＭＳ ゴシック" w:hAnsi="ＭＳ ゴシック" w:hint="eastAsia"/>
          <w:color w:val="1F497D" w:themeColor="text2"/>
          <w:sz w:val="22"/>
        </w:rPr>
        <w:t>泌尿器科専門研修プログラム応募申請書』および履歴書を提出してください。申請書は</w:t>
      </w:r>
      <w:r w:rsidR="00E94B9C" w:rsidRPr="00FF2388">
        <w:rPr>
          <w:rFonts w:ascii="ＭＳ ゴシック" w:eastAsia="ＭＳ ゴシック" w:hAnsi="ＭＳ ゴシック"/>
          <w:color w:val="1F497D" w:themeColor="text2"/>
          <w:sz w:val="22"/>
        </w:rPr>
        <w:t>(1)</w:t>
      </w:r>
      <w:r w:rsidR="00E94B9C" w:rsidRPr="00FF2388">
        <w:rPr>
          <w:rFonts w:ascii="ＭＳ ゴシック" w:eastAsia="ＭＳ ゴシック" w:hAnsi="ＭＳ ゴシック" w:hint="eastAsia"/>
          <w:color w:val="1F497D" w:themeColor="text2"/>
          <w:sz w:val="22"/>
        </w:rPr>
        <w:t xml:space="preserve"> </w:t>
      </w:r>
      <w:r>
        <w:rPr>
          <w:rFonts w:ascii="ＭＳ ゴシック" w:eastAsia="ＭＳ ゴシック" w:hAnsi="ＭＳ ゴシック" w:hint="eastAsia"/>
          <w:color w:val="1F497D" w:themeColor="text2"/>
          <w:sz w:val="22"/>
        </w:rPr>
        <w:t>東千大学医療センター下総病院</w:t>
      </w:r>
      <w:r w:rsidR="00E94B9C" w:rsidRPr="00FF2388">
        <w:rPr>
          <w:rFonts w:ascii="ＭＳ ゴシック" w:eastAsia="ＭＳ ゴシック" w:hAnsi="ＭＳ ゴシック" w:hint="eastAsia"/>
          <w:color w:val="1F497D" w:themeColor="text2"/>
          <w:sz w:val="22"/>
        </w:rPr>
        <w:t>泌尿器科の</w:t>
      </w:r>
      <w:r w:rsidR="00E94B9C" w:rsidRPr="00FF2388">
        <w:rPr>
          <w:rFonts w:ascii="ＭＳ ゴシック" w:eastAsia="ＭＳ ゴシック" w:hAnsi="ＭＳ ゴシック"/>
          <w:color w:val="1F497D" w:themeColor="text2"/>
          <w:sz w:val="22"/>
        </w:rPr>
        <w:t>website (</w:t>
      </w:r>
      <w:r w:rsidR="00B27037" w:rsidRPr="00FF2388">
        <w:rPr>
          <w:rFonts w:ascii="ＭＳ ゴシック" w:eastAsia="ＭＳ ゴシック" w:hAnsi="ＭＳ ゴシック"/>
          <w:color w:val="1F497D" w:themeColor="text2"/>
          <w:sz w:val="22"/>
        </w:rPr>
        <w:t>http://www.lab.toho-u.ac.jp/med/sakura/urology/</w:t>
      </w:r>
      <w:r w:rsidR="00E94B9C" w:rsidRPr="00FF2388">
        <w:rPr>
          <w:rFonts w:ascii="ＭＳ ゴシック" w:eastAsia="ＭＳ ゴシック" w:hAnsi="ＭＳ ゴシック"/>
          <w:color w:val="1F497D" w:themeColor="text2"/>
          <w:sz w:val="22"/>
        </w:rPr>
        <w:t>)</w:t>
      </w:r>
      <w:r w:rsidR="00E94B9C" w:rsidRPr="00FF2388">
        <w:rPr>
          <w:rFonts w:ascii="ＭＳ ゴシック" w:eastAsia="ＭＳ ゴシック" w:hAnsi="ＭＳ ゴシック" w:hint="eastAsia"/>
          <w:color w:val="1F497D" w:themeColor="text2"/>
          <w:sz w:val="22"/>
        </w:rPr>
        <w:t>よりダウンロード、</w:t>
      </w:r>
      <w:r w:rsidR="00E94B9C" w:rsidRPr="00FF2388">
        <w:rPr>
          <w:rFonts w:ascii="ＭＳ ゴシック" w:eastAsia="ＭＳ ゴシック" w:hAnsi="ＭＳ ゴシック"/>
          <w:color w:val="1F497D" w:themeColor="text2"/>
          <w:sz w:val="22"/>
        </w:rPr>
        <w:t>(2)</w:t>
      </w:r>
      <w:r w:rsidR="00E94B9C" w:rsidRPr="00FF2388">
        <w:rPr>
          <w:rFonts w:ascii="ＭＳ ゴシック" w:eastAsia="ＭＳ ゴシック" w:hAnsi="ＭＳ ゴシック" w:hint="eastAsia"/>
          <w:color w:val="1F497D" w:themeColor="text2"/>
          <w:sz w:val="22"/>
        </w:rPr>
        <w:t>電話で問い合わせ</w:t>
      </w:r>
      <w:r w:rsidR="00B27037" w:rsidRPr="00FF2388">
        <w:rPr>
          <w:rFonts w:ascii="ＭＳ ゴシック" w:eastAsia="ＭＳ ゴシック" w:hAnsi="ＭＳ ゴシック"/>
          <w:color w:val="1F497D" w:themeColor="text2"/>
          <w:sz w:val="22"/>
        </w:rPr>
        <w:t>(</w:t>
      </w:r>
      <w:r w:rsidR="00B27037" w:rsidRPr="00FF2388">
        <w:rPr>
          <w:rFonts w:ascii="ＭＳ ゴシック" w:eastAsia="ＭＳ ゴシック" w:hAnsi="ＭＳ ゴシック" w:hint="eastAsia"/>
          <w:color w:val="1F497D" w:themeColor="text2"/>
          <w:sz w:val="22"/>
        </w:rPr>
        <w:t>043-462-8811</w:t>
      </w:r>
      <w:r w:rsidR="00E94B9C" w:rsidRPr="00FF2388">
        <w:rPr>
          <w:rFonts w:ascii="ＭＳ ゴシック" w:eastAsia="ＭＳ ゴシック" w:hAnsi="ＭＳ ゴシック"/>
          <w:color w:val="1F497D" w:themeColor="text2"/>
          <w:sz w:val="22"/>
        </w:rPr>
        <w:t>)</w:t>
      </w:r>
      <w:r w:rsidR="00E94B9C" w:rsidRPr="00FF2388">
        <w:rPr>
          <w:rFonts w:ascii="ＭＳ ゴシック" w:eastAsia="ＭＳ ゴシック" w:hAnsi="ＭＳ ゴシック" w:hint="eastAsia"/>
          <w:color w:val="1F497D" w:themeColor="text2"/>
          <w:sz w:val="22"/>
        </w:rPr>
        <w:t>、</w:t>
      </w:r>
      <w:r w:rsidR="00E94B9C" w:rsidRPr="00FF2388">
        <w:rPr>
          <w:rFonts w:ascii="ＭＳ ゴシック" w:eastAsia="ＭＳ ゴシック" w:hAnsi="ＭＳ ゴシック"/>
          <w:color w:val="1F497D" w:themeColor="text2"/>
          <w:sz w:val="22"/>
        </w:rPr>
        <w:t>(3)</w:t>
      </w:r>
      <w:r w:rsidR="00E94B9C" w:rsidRPr="00FF2388">
        <w:rPr>
          <w:rFonts w:ascii="ＭＳ ゴシック" w:eastAsia="ＭＳ ゴシック" w:hAnsi="ＭＳ ゴシック" w:hint="eastAsia"/>
          <w:color w:val="1F497D" w:themeColor="text2"/>
          <w:sz w:val="22"/>
        </w:rPr>
        <w:t xml:space="preserve"> </w:t>
      </w:r>
      <w:r w:rsidR="00E94B9C" w:rsidRPr="00FF2388">
        <w:rPr>
          <w:rFonts w:ascii="ＭＳ ゴシック" w:eastAsia="ＭＳ ゴシック" w:hAnsi="ＭＳ ゴシック"/>
          <w:color w:val="1F497D" w:themeColor="text2"/>
          <w:sz w:val="22"/>
        </w:rPr>
        <w:t>e-mail</w:t>
      </w:r>
      <w:r w:rsidR="00E94B9C" w:rsidRPr="00FF2388">
        <w:rPr>
          <w:rFonts w:ascii="ＭＳ ゴシック" w:eastAsia="ＭＳ ゴシック" w:hAnsi="ＭＳ ゴシック" w:hint="eastAsia"/>
          <w:color w:val="1F497D" w:themeColor="text2"/>
          <w:sz w:val="22"/>
        </w:rPr>
        <w:t>で問い合わせ（</w:t>
      </w:r>
      <w:r w:rsidR="00B27037" w:rsidRPr="00FF2388">
        <w:rPr>
          <w:rFonts w:ascii="ＭＳ ゴシック" w:eastAsia="ＭＳ ゴシック" w:hAnsi="ＭＳ ゴシック" w:hint="eastAsia"/>
          <w:color w:val="1F497D" w:themeColor="text2"/>
          <w:sz w:val="22"/>
        </w:rPr>
        <w:t>hiroyoshi.suzuki@med.toho-u.ac.jp</w:t>
      </w:r>
      <w:r w:rsidR="00A800A1" w:rsidRPr="00FF2388">
        <w:rPr>
          <w:rFonts w:ascii="ＭＳ ゴシック" w:eastAsia="ＭＳ ゴシック" w:hAnsi="ＭＳ ゴシック" w:hint="eastAsia"/>
          <w:color w:val="1F497D" w:themeColor="text2"/>
          <w:sz w:val="22"/>
        </w:rPr>
        <w:t>）、のいずれの方法でも入手可能です。原則として12</w:t>
      </w:r>
      <w:r w:rsidR="00E94B9C" w:rsidRPr="00FF2388">
        <w:rPr>
          <w:rFonts w:ascii="ＭＳ ゴシック" w:eastAsia="ＭＳ ゴシック" w:hAnsi="ＭＳ ゴシック" w:hint="eastAsia"/>
          <w:color w:val="1F497D" w:themeColor="text2"/>
          <w:sz w:val="22"/>
        </w:rPr>
        <w:t>月中</w:t>
      </w:r>
      <w:r w:rsidR="00A800A1" w:rsidRPr="00FF2388">
        <w:rPr>
          <w:rFonts w:ascii="ＭＳ ゴシック" w:eastAsia="ＭＳ ゴシック" w:hAnsi="ＭＳ ゴシック" w:hint="eastAsia"/>
          <w:color w:val="1F497D" w:themeColor="text2"/>
          <w:sz w:val="22"/>
        </w:rPr>
        <w:t>（変更可能性あり）</w:t>
      </w:r>
      <w:r w:rsidR="00E94B9C" w:rsidRPr="00FF2388">
        <w:rPr>
          <w:rFonts w:ascii="ＭＳ ゴシック" w:eastAsia="ＭＳ ゴシック" w:hAnsi="ＭＳ ゴシック" w:hint="eastAsia"/>
          <w:color w:val="1F497D" w:themeColor="text2"/>
          <w:sz w:val="22"/>
        </w:rPr>
        <w:t>に書類選考および面接を行い、採否を決定して本人に文書で通</w:t>
      </w:r>
      <w:r w:rsidR="00B27037" w:rsidRPr="00FF2388">
        <w:rPr>
          <w:rFonts w:ascii="ＭＳ ゴシック" w:eastAsia="ＭＳ ゴシック" w:hAnsi="ＭＳ ゴシック" w:hint="eastAsia"/>
          <w:color w:val="1F497D" w:themeColor="text2"/>
          <w:sz w:val="22"/>
        </w:rPr>
        <w:t>知し</w:t>
      </w:r>
      <w:r w:rsidR="00B27037" w:rsidRPr="00FF2388">
        <w:rPr>
          <w:rFonts w:ascii="ＭＳ ゴシック" w:eastAsia="ＭＳ ゴシック" w:hAnsi="ＭＳ ゴシック" w:hint="eastAsia"/>
          <w:color w:val="1F497D" w:themeColor="text2"/>
          <w:sz w:val="22"/>
        </w:rPr>
        <w:lastRenderedPageBreak/>
        <w:t>ます。応募者および</w:t>
      </w:r>
      <w:r w:rsidR="00A800A1" w:rsidRPr="00FF2388">
        <w:rPr>
          <w:rFonts w:ascii="ＭＳ ゴシック" w:eastAsia="ＭＳ ゴシック" w:hAnsi="ＭＳ ゴシック" w:hint="eastAsia"/>
          <w:color w:val="1F497D" w:themeColor="text2"/>
          <w:sz w:val="22"/>
        </w:rPr>
        <w:t>選考結果については3</w:t>
      </w:r>
      <w:r w:rsidR="00B27037" w:rsidRPr="00FF2388">
        <w:rPr>
          <w:rFonts w:ascii="ＭＳ ゴシック" w:eastAsia="ＭＳ ゴシック" w:hAnsi="ＭＳ ゴシック" w:hint="eastAsia"/>
          <w:color w:val="1F497D" w:themeColor="text2"/>
          <w:sz w:val="22"/>
        </w:rPr>
        <w:t>月の</w:t>
      </w:r>
      <w:r>
        <w:rPr>
          <w:rFonts w:ascii="ＭＳ ゴシック" w:eastAsia="ＭＳ ゴシック" w:hAnsi="ＭＳ ゴシック" w:hint="eastAsia"/>
          <w:color w:val="1F497D" w:themeColor="text2"/>
          <w:sz w:val="22"/>
        </w:rPr>
        <w:t>下総中央</w:t>
      </w:r>
      <w:r w:rsidR="00A800A1" w:rsidRPr="00FF2388">
        <w:rPr>
          <w:rFonts w:ascii="ＭＳ ゴシック" w:eastAsia="ＭＳ ゴシック" w:hAnsi="ＭＳ ゴシック" w:hint="eastAsia"/>
          <w:color w:val="1F497D" w:themeColor="text2"/>
          <w:sz w:val="22"/>
        </w:rPr>
        <w:t>地域</w:t>
      </w:r>
      <w:r w:rsidR="00E94B9C" w:rsidRPr="00FF2388">
        <w:rPr>
          <w:rFonts w:ascii="ＭＳ ゴシック" w:eastAsia="ＭＳ ゴシック" w:hAnsi="ＭＳ ゴシック" w:hint="eastAsia"/>
          <w:color w:val="1F497D" w:themeColor="text2"/>
          <w:sz w:val="22"/>
        </w:rPr>
        <w:t>泌尿器科専門研修プログラム</w:t>
      </w:r>
      <w:r w:rsidR="00E94B9C" w:rsidRPr="00FF2388">
        <w:rPr>
          <w:rFonts w:ascii="ＭＳ ゴシック" w:eastAsia="ＭＳ ゴシック" w:hAnsi="ＭＳ ゴシック"/>
          <w:color w:val="1F497D" w:themeColor="text2"/>
          <w:sz w:val="22"/>
        </w:rPr>
        <w:t>管理委員会</w:t>
      </w:r>
      <w:r w:rsidR="00E94B9C" w:rsidRPr="00FF2388">
        <w:rPr>
          <w:rFonts w:ascii="ＭＳ ゴシック" w:eastAsia="ＭＳ ゴシック" w:hAnsi="ＭＳ ゴシック" w:hint="eastAsia"/>
          <w:color w:val="1F497D" w:themeColor="text2"/>
          <w:sz w:val="22"/>
        </w:rPr>
        <w:t>において報告します。</w:t>
      </w:r>
    </w:p>
    <w:p w14:paraId="0475E96B" w14:textId="77777777" w:rsidR="00E94B9C" w:rsidRPr="00A800A1" w:rsidRDefault="00E94B9C" w:rsidP="00E94B9C">
      <w:pPr>
        <w:jc w:val="left"/>
        <w:rPr>
          <w:rFonts w:ascii="ＭＳ ゴシック" w:eastAsia="ＭＳ ゴシック" w:hAnsi="ＭＳ ゴシック"/>
          <w:sz w:val="22"/>
        </w:rPr>
      </w:pPr>
    </w:p>
    <w:p w14:paraId="1ABE1F85" w14:textId="5F917AB0" w:rsidR="00E94B9C" w:rsidRPr="00A800A1" w:rsidRDefault="00E94B9C" w:rsidP="00E94B9C">
      <w:pPr>
        <w:rPr>
          <w:rFonts w:ascii="ＭＳ ゴシック" w:eastAsia="ＭＳ ゴシック" w:hAnsi="ＭＳ ゴシック"/>
          <w:sz w:val="22"/>
        </w:rPr>
      </w:pPr>
      <w:r w:rsidRPr="00A800A1">
        <w:rPr>
          <w:rFonts w:ascii="ＭＳ ゴシック" w:eastAsia="ＭＳ ゴシック" w:hAnsi="ＭＳ ゴシック" w:hint="eastAsia"/>
          <w:sz w:val="22"/>
        </w:rPr>
        <w:t>研修を開始した専攻医は、各年度の</w:t>
      </w:r>
      <w:r w:rsidRPr="00A800A1">
        <w:rPr>
          <w:rFonts w:ascii="ＭＳ ゴシック" w:eastAsia="ＭＳ ゴシック" w:hAnsi="ＭＳ ゴシック"/>
          <w:sz w:val="22"/>
        </w:rPr>
        <w:t>5</w:t>
      </w:r>
      <w:r w:rsidRPr="00A800A1">
        <w:rPr>
          <w:rFonts w:ascii="ＭＳ ゴシック" w:eastAsia="ＭＳ ゴシック" w:hAnsi="ＭＳ ゴシック" w:hint="eastAsia"/>
          <w:sz w:val="22"/>
        </w:rPr>
        <w:t>月</w:t>
      </w:r>
      <w:r w:rsidRPr="00A800A1">
        <w:rPr>
          <w:rFonts w:ascii="ＭＳ ゴシック" w:eastAsia="ＭＳ ゴシック" w:hAnsi="ＭＳ ゴシック"/>
          <w:sz w:val="22"/>
        </w:rPr>
        <w:t>31</w:t>
      </w:r>
      <w:r w:rsidR="008E321B" w:rsidRPr="00A800A1">
        <w:rPr>
          <w:rFonts w:ascii="ＭＳ ゴシック" w:eastAsia="ＭＳ ゴシック" w:hAnsi="ＭＳ ゴシック" w:hint="eastAsia"/>
          <w:sz w:val="22"/>
        </w:rPr>
        <w:t>日までに以下の専攻医氏名報告書を、</w:t>
      </w:r>
      <w:r w:rsidR="00FD23EC">
        <w:rPr>
          <w:rFonts w:ascii="ＭＳ ゴシック" w:eastAsia="ＭＳ ゴシック" w:hAnsi="ＭＳ ゴシック" w:hint="eastAsia"/>
          <w:sz w:val="22"/>
        </w:rPr>
        <w:t>下総中央</w:t>
      </w:r>
      <w:r w:rsidR="00A800A1" w:rsidRPr="00A800A1">
        <w:rPr>
          <w:rFonts w:ascii="ＭＳ ゴシック" w:eastAsia="ＭＳ ゴシック" w:hAnsi="ＭＳ ゴシック" w:hint="eastAsia"/>
          <w:sz w:val="22"/>
        </w:rPr>
        <w:t>地域</w:t>
      </w:r>
      <w:r w:rsidRPr="00A800A1">
        <w:rPr>
          <w:rFonts w:ascii="ＭＳ ゴシック" w:eastAsia="ＭＳ ゴシック" w:hAnsi="ＭＳ ゴシック" w:hint="eastAsia"/>
          <w:sz w:val="22"/>
        </w:rPr>
        <w:t>泌尿器科専門研修プログラム</w:t>
      </w:r>
      <w:r w:rsidRPr="00A800A1">
        <w:rPr>
          <w:rFonts w:ascii="ＭＳ ゴシック" w:eastAsia="ＭＳ ゴシック" w:hAnsi="ＭＳ ゴシック"/>
          <w:sz w:val="22"/>
        </w:rPr>
        <w:t>管理委員会(####@</w:t>
      </w:r>
      <w:proofErr w:type="spellStart"/>
      <w:r w:rsidRPr="00A800A1">
        <w:rPr>
          <w:rFonts w:ascii="ＭＳ ゴシック" w:eastAsia="ＭＳ ゴシック" w:hAnsi="ＭＳ ゴシック"/>
          <w:sz w:val="22"/>
        </w:rPr>
        <w:t>xxxxxxxxx</w:t>
      </w:r>
      <w:proofErr w:type="spellEnd"/>
      <w:r w:rsidRPr="00A800A1">
        <w:rPr>
          <w:rFonts w:ascii="ＭＳ ゴシック" w:eastAsia="ＭＳ ゴシック" w:hAnsi="ＭＳ ゴシック"/>
          <w:sz w:val="22"/>
        </w:rPr>
        <w:t>)</w:t>
      </w:r>
      <w:r w:rsidRPr="00A800A1">
        <w:rPr>
          <w:rFonts w:ascii="ＭＳ ゴシック" w:eastAsia="ＭＳ ゴシック" w:hAnsi="ＭＳ ゴシック" w:hint="eastAsia"/>
          <w:sz w:val="22"/>
        </w:rPr>
        <w:t>および、泌尿器科研修委員会</w:t>
      </w:r>
      <w:r w:rsidRPr="00A800A1">
        <w:rPr>
          <w:rFonts w:ascii="ＭＳ ゴシック" w:eastAsia="ＭＳ ゴシック" w:hAnsi="ＭＳ ゴシック"/>
          <w:sz w:val="22"/>
        </w:rPr>
        <w:t>(####@</w:t>
      </w:r>
      <w:proofErr w:type="spellStart"/>
      <w:r w:rsidRPr="00A800A1">
        <w:rPr>
          <w:rFonts w:ascii="ＭＳ ゴシック" w:eastAsia="ＭＳ ゴシック" w:hAnsi="ＭＳ ゴシック"/>
          <w:sz w:val="22"/>
        </w:rPr>
        <w:t>xxxxxxxxx</w:t>
      </w:r>
      <w:proofErr w:type="spellEnd"/>
      <w:r w:rsidRPr="00A800A1">
        <w:rPr>
          <w:rFonts w:ascii="ＭＳ ゴシック" w:eastAsia="ＭＳ ゴシック" w:hAnsi="ＭＳ ゴシック"/>
          <w:sz w:val="22"/>
        </w:rPr>
        <w:t>)</w:t>
      </w:r>
      <w:r w:rsidR="00B27037" w:rsidRPr="00A800A1">
        <w:rPr>
          <w:rFonts w:ascii="ＭＳ ゴシック" w:eastAsia="ＭＳ ゴシック" w:hAnsi="ＭＳ ゴシック" w:hint="eastAsia"/>
          <w:sz w:val="22"/>
        </w:rPr>
        <w:t>に提出します。</w:t>
      </w:r>
    </w:p>
    <w:p w14:paraId="0ACBE52C" w14:textId="77777777" w:rsidR="00E94B9C" w:rsidRPr="00A800A1" w:rsidRDefault="00E94B9C" w:rsidP="00E94B9C">
      <w:pPr>
        <w:pStyle w:val="ab"/>
        <w:widowControl w:val="0"/>
        <w:numPr>
          <w:ilvl w:val="0"/>
          <w:numId w:val="14"/>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専攻医の氏名と医籍登録番号、日本泌尿器科学会会員番号、専攻医の卒業年度、専攻医の研修開始年度</w:t>
      </w:r>
    </w:p>
    <w:p w14:paraId="4B2370C5" w14:textId="77777777" w:rsidR="00E94B9C" w:rsidRPr="00A800A1" w:rsidRDefault="00E94B9C" w:rsidP="00E94B9C">
      <w:pPr>
        <w:pStyle w:val="ab"/>
        <w:widowControl w:val="0"/>
        <w:numPr>
          <w:ilvl w:val="0"/>
          <w:numId w:val="14"/>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専攻医の履歴書</w:t>
      </w:r>
    </w:p>
    <w:p w14:paraId="4C8CDB31" w14:textId="21B2997A" w:rsidR="006F0518" w:rsidRDefault="00E94B9C" w:rsidP="006F0518">
      <w:pPr>
        <w:pStyle w:val="ab"/>
        <w:widowControl w:val="0"/>
        <w:numPr>
          <w:ilvl w:val="0"/>
          <w:numId w:val="14"/>
        </w:numPr>
        <w:ind w:leftChars="0"/>
        <w:rPr>
          <w:rFonts w:ascii="ＭＳ ゴシック" w:eastAsia="ＭＳ ゴシック" w:hAnsi="ＭＳ ゴシック"/>
          <w:sz w:val="22"/>
        </w:rPr>
      </w:pPr>
      <w:r w:rsidRPr="00A800A1">
        <w:rPr>
          <w:rFonts w:ascii="ＭＳ ゴシック" w:eastAsia="ＭＳ ゴシック" w:hAnsi="ＭＳ ゴシック" w:hint="eastAsia"/>
          <w:sz w:val="22"/>
        </w:rPr>
        <w:t>専攻医の初期研修修了証</w:t>
      </w:r>
    </w:p>
    <w:p w14:paraId="5BB6A57A" w14:textId="77777777" w:rsidR="00A800A1" w:rsidRPr="00A800A1" w:rsidRDefault="00A800A1" w:rsidP="00A800A1">
      <w:pPr>
        <w:widowControl w:val="0"/>
        <w:rPr>
          <w:rFonts w:ascii="ＭＳ ゴシック" w:eastAsia="ＭＳ ゴシック" w:hAnsi="ＭＳ ゴシック"/>
          <w:sz w:val="22"/>
        </w:rPr>
      </w:pPr>
    </w:p>
    <w:p w14:paraId="46D1B1DF" w14:textId="2C30BA35" w:rsidR="006F0518" w:rsidRPr="00B27037" w:rsidRDefault="00A800A1" w:rsidP="006F0518">
      <w:pPr>
        <w:widowControl w:val="0"/>
        <w:rPr>
          <w:rFonts w:ascii="ＭＳ ゴシック" w:eastAsia="ＭＳ ゴシック" w:hAnsi="ＭＳ ゴシック"/>
          <w:sz w:val="28"/>
          <w:szCs w:val="28"/>
        </w:rPr>
      </w:pPr>
      <w:r>
        <w:rPr>
          <w:rFonts w:ascii="ＭＳ ゴシック" w:eastAsia="ＭＳ ゴシック" w:hAnsi="ＭＳ ゴシック" w:hint="eastAsia"/>
          <w:sz w:val="28"/>
          <w:szCs w:val="28"/>
        </w:rPr>
        <w:t>20</w:t>
      </w:r>
      <w:r w:rsidR="006F0518" w:rsidRPr="00B27037">
        <w:rPr>
          <w:rFonts w:ascii="ＭＳ ゴシック" w:eastAsia="ＭＳ ゴシック" w:hAnsi="ＭＳ ゴシック"/>
          <w:sz w:val="28"/>
          <w:szCs w:val="28"/>
        </w:rPr>
        <w:t xml:space="preserve">. </w:t>
      </w:r>
      <w:r w:rsidR="006F0518" w:rsidRPr="00B27037">
        <w:rPr>
          <w:rFonts w:ascii="ＭＳ ゴシック" w:eastAsia="ＭＳ ゴシック" w:hAnsi="ＭＳ ゴシック" w:hint="eastAsia"/>
          <w:sz w:val="28"/>
          <w:szCs w:val="28"/>
        </w:rPr>
        <w:t>専攻医の修了要件</w:t>
      </w:r>
    </w:p>
    <w:p w14:paraId="0846E7BC" w14:textId="462489AC" w:rsidR="006F0518" w:rsidRPr="00A800A1" w:rsidRDefault="00FD23EC" w:rsidP="00A800A1">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下総中央</w:t>
      </w:r>
      <w:r w:rsidR="00A800A1" w:rsidRPr="00A800A1">
        <w:rPr>
          <w:rFonts w:asciiTheme="majorEastAsia" w:eastAsiaTheme="majorEastAsia" w:hAnsiTheme="majorEastAsia" w:hint="eastAsia"/>
          <w:sz w:val="22"/>
        </w:rPr>
        <w:t>地域</w:t>
      </w:r>
      <w:r w:rsidR="00DC77DA" w:rsidRPr="00A800A1">
        <w:rPr>
          <w:rFonts w:asciiTheme="majorEastAsia" w:eastAsiaTheme="majorEastAsia" w:hAnsiTheme="majorEastAsia" w:hint="eastAsia"/>
          <w:sz w:val="22"/>
        </w:rPr>
        <w:t>泌尿器科研修プログラム</w:t>
      </w:r>
      <w:r w:rsidR="006F0518" w:rsidRPr="00A800A1">
        <w:rPr>
          <w:rFonts w:asciiTheme="majorEastAsia" w:eastAsiaTheme="majorEastAsia" w:hAnsiTheme="majorEastAsia" w:hint="eastAsia"/>
          <w:sz w:val="22"/>
        </w:rPr>
        <w:t>では以下の全てを満たすことが修了要件です。</w:t>
      </w:r>
    </w:p>
    <w:p w14:paraId="2BF1AF4F" w14:textId="37EEF8AE" w:rsidR="006F0518" w:rsidRPr="00A800A1" w:rsidRDefault="006F0518" w:rsidP="006F0518">
      <w:pPr>
        <w:rPr>
          <w:rFonts w:asciiTheme="majorEastAsia" w:eastAsiaTheme="majorEastAsia" w:hAnsiTheme="majorEastAsia"/>
          <w:sz w:val="22"/>
        </w:rPr>
      </w:pPr>
      <w:r w:rsidRPr="00A800A1">
        <w:rPr>
          <w:rFonts w:asciiTheme="majorEastAsia" w:eastAsiaTheme="majorEastAsia" w:hAnsiTheme="majorEastAsia"/>
          <w:sz w:val="22"/>
        </w:rPr>
        <w:t xml:space="preserve">(1) </w:t>
      </w:r>
      <w:r w:rsidRPr="00A800A1">
        <w:rPr>
          <w:rFonts w:asciiTheme="majorEastAsia" w:eastAsiaTheme="majorEastAsia" w:hAnsiTheme="majorEastAsia" w:hint="eastAsia"/>
          <w:sz w:val="22"/>
        </w:rPr>
        <w:t>４つのコアコンピテンシー全てにおいて以下の条件を満たすこと</w:t>
      </w:r>
    </w:p>
    <w:p w14:paraId="71DF269D" w14:textId="77777777" w:rsidR="006F0518" w:rsidRPr="00A800A1" w:rsidRDefault="006F0518" w:rsidP="006F0518">
      <w:pPr>
        <w:rPr>
          <w:rFonts w:asciiTheme="majorEastAsia" w:eastAsiaTheme="majorEastAsia" w:hAnsiTheme="majorEastAsia"/>
          <w:sz w:val="22"/>
        </w:rPr>
      </w:pPr>
      <w:r w:rsidRPr="00A800A1">
        <w:rPr>
          <w:rFonts w:asciiTheme="majorEastAsia" w:eastAsiaTheme="majorEastAsia" w:hAnsiTheme="majorEastAsia" w:hint="eastAsia"/>
          <w:sz w:val="22"/>
        </w:rPr>
        <w:t xml:space="preserve">　１．泌尿器科専門知識：全ての項目で指導医の評価がaまたはb</w:t>
      </w:r>
    </w:p>
    <w:p w14:paraId="18D948BA" w14:textId="77777777" w:rsidR="006F0518" w:rsidRPr="00A800A1" w:rsidRDefault="006F0518" w:rsidP="006F0518">
      <w:pPr>
        <w:rPr>
          <w:rFonts w:asciiTheme="majorEastAsia" w:eastAsiaTheme="majorEastAsia" w:hAnsiTheme="majorEastAsia"/>
          <w:sz w:val="22"/>
        </w:rPr>
      </w:pPr>
      <w:r w:rsidRPr="00A800A1">
        <w:rPr>
          <w:rFonts w:asciiTheme="majorEastAsia" w:eastAsiaTheme="majorEastAsia" w:hAnsiTheme="majorEastAsia" w:hint="eastAsia"/>
          <w:sz w:val="22"/>
        </w:rPr>
        <w:t xml:space="preserve">　２．泌尿器科専門技能：診察・検査・診断・処置・手術：全ての項目で指導医の評価がaまたはb</w:t>
      </w:r>
    </w:p>
    <w:p w14:paraId="62C7CC6D" w14:textId="77777777" w:rsidR="006F0518" w:rsidRPr="00A800A1" w:rsidRDefault="006F0518" w:rsidP="006F0518">
      <w:pPr>
        <w:rPr>
          <w:rFonts w:asciiTheme="majorEastAsia" w:eastAsiaTheme="majorEastAsia" w:hAnsiTheme="majorEastAsia"/>
          <w:sz w:val="22"/>
        </w:rPr>
      </w:pPr>
      <w:r w:rsidRPr="00A800A1">
        <w:rPr>
          <w:rFonts w:asciiTheme="majorEastAsia" w:eastAsiaTheme="majorEastAsia" w:hAnsiTheme="majorEastAsia" w:hint="eastAsia"/>
          <w:sz w:val="22"/>
        </w:rPr>
        <w:t xml:space="preserve">　３．継続的な科学的探求心の涵養：全ての項目で指導医の評価がaまたはb</w:t>
      </w:r>
    </w:p>
    <w:p w14:paraId="25FA6F08" w14:textId="77777777" w:rsidR="006F0518" w:rsidRPr="00A800A1" w:rsidRDefault="006F0518" w:rsidP="006F0518">
      <w:pPr>
        <w:rPr>
          <w:rFonts w:asciiTheme="majorEastAsia" w:eastAsiaTheme="majorEastAsia" w:hAnsiTheme="majorEastAsia"/>
          <w:sz w:val="22"/>
        </w:rPr>
      </w:pPr>
      <w:r w:rsidRPr="00A800A1">
        <w:rPr>
          <w:rFonts w:asciiTheme="majorEastAsia" w:eastAsiaTheme="majorEastAsia" w:hAnsiTheme="majorEastAsia" w:hint="eastAsia"/>
          <w:sz w:val="22"/>
        </w:rPr>
        <w:t xml:space="preserve">　４．倫理観と医療のプロフェッショナリズム：全ての項目で指導医の評価がaまたはb</w:t>
      </w:r>
    </w:p>
    <w:p w14:paraId="13823BEF" w14:textId="65C6FBD5" w:rsidR="006F0518" w:rsidRPr="00A800A1" w:rsidRDefault="006F0518" w:rsidP="006F0518">
      <w:pPr>
        <w:pStyle w:val="ab"/>
        <w:numPr>
          <w:ilvl w:val="0"/>
          <w:numId w:val="22"/>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一般的な手術：術者として　50例以上</w:t>
      </w:r>
    </w:p>
    <w:p w14:paraId="0641F1E1" w14:textId="1DB8054E" w:rsidR="006F0518" w:rsidRPr="00A800A1" w:rsidRDefault="006F0518" w:rsidP="006F0518">
      <w:pPr>
        <w:pStyle w:val="ab"/>
        <w:numPr>
          <w:ilvl w:val="0"/>
          <w:numId w:val="22"/>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専門的な手術：術者あるいは助手として　1領域10例以上を最低2領域かつ合計30例以上</w:t>
      </w:r>
    </w:p>
    <w:p w14:paraId="2AE9051A" w14:textId="37B03C88" w:rsidR="006F0518" w:rsidRPr="00A800A1" w:rsidRDefault="006F0518" w:rsidP="006F0518">
      <w:pPr>
        <w:pStyle w:val="ab"/>
        <w:numPr>
          <w:ilvl w:val="0"/>
          <w:numId w:val="22"/>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経験目標：頻度の高い全ての疾患で経験症例数が各２症例以上</w:t>
      </w:r>
    </w:p>
    <w:p w14:paraId="48759168" w14:textId="7F0EF3E9" w:rsidR="006F0518" w:rsidRPr="00A800A1" w:rsidRDefault="006F0518" w:rsidP="006F0518">
      <w:pPr>
        <w:pStyle w:val="ab"/>
        <w:numPr>
          <w:ilvl w:val="0"/>
          <w:numId w:val="22"/>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経験目標：経験すべき診察・検査等についてその経験数が各2回以上</w:t>
      </w:r>
    </w:p>
    <w:p w14:paraId="61583040" w14:textId="77777777" w:rsidR="006F0518" w:rsidRPr="00A800A1" w:rsidRDefault="006F0518" w:rsidP="006F0518">
      <w:pPr>
        <w:rPr>
          <w:rFonts w:asciiTheme="majorEastAsia" w:eastAsiaTheme="majorEastAsia" w:hAnsiTheme="majorEastAsia"/>
          <w:sz w:val="22"/>
        </w:rPr>
      </w:pPr>
    </w:p>
    <w:p w14:paraId="0F3FEF8E" w14:textId="04E1C33A" w:rsidR="006F0518" w:rsidRPr="00A800A1" w:rsidRDefault="006F0518" w:rsidP="006F0518">
      <w:pPr>
        <w:rPr>
          <w:rFonts w:asciiTheme="majorEastAsia" w:eastAsiaTheme="majorEastAsia" w:hAnsiTheme="majorEastAsia"/>
          <w:sz w:val="22"/>
        </w:rPr>
      </w:pPr>
      <w:r w:rsidRPr="00A800A1">
        <w:rPr>
          <w:rFonts w:asciiTheme="majorEastAsia" w:eastAsiaTheme="majorEastAsia" w:hAnsiTheme="majorEastAsia"/>
          <w:sz w:val="22"/>
        </w:rPr>
        <w:t xml:space="preserve">(2) </w:t>
      </w:r>
      <w:r w:rsidRPr="00A800A1">
        <w:rPr>
          <w:rFonts w:asciiTheme="majorEastAsia" w:eastAsiaTheme="majorEastAsia" w:hAnsiTheme="majorEastAsia" w:hint="eastAsia"/>
          <w:sz w:val="22"/>
        </w:rPr>
        <w:t>講習などの受講や論文・学会発表：　40単位（更新基準と合わせる）</w:t>
      </w:r>
    </w:p>
    <w:p w14:paraId="22D5C812" w14:textId="4B110C71" w:rsidR="006F0518" w:rsidRPr="00A800A1" w:rsidRDefault="006F0518" w:rsidP="006F0518">
      <w:pPr>
        <w:pStyle w:val="ab"/>
        <w:numPr>
          <w:ilvl w:val="0"/>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専門医共通講習（最小５単位、最大１０単位、ただし必修３項目をそれぞれ１単位以上含むこと）</w:t>
      </w:r>
    </w:p>
    <w:p w14:paraId="7E6917D4" w14:textId="60D0BEC1"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医療安全講習会：４年間に１単位以上</w:t>
      </w:r>
    </w:p>
    <w:p w14:paraId="20C4102F" w14:textId="421CAAC9"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感染対策講習会：４年間に１単位以上</w:t>
      </w:r>
    </w:p>
    <w:p w14:paraId="1CADB1C5" w14:textId="4332D4DE"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医療倫理講習会：４年間に１単位以上</w:t>
      </w:r>
    </w:p>
    <w:p w14:paraId="4E898C1C" w14:textId="101D31ED"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保険医療（医療経済）講習会、臨床研究/臨床試験研究会、医療法制講習会、など</w:t>
      </w:r>
    </w:p>
    <w:p w14:paraId="0DD0FB32" w14:textId="68171F7E" w:rsidR="006F0518" w:rsidRPr="00A800A1" w:rsidRDefault="006F0518" w:rsidP="006F0518">
      <w:pPr>
        <w:pStyle w:val="ab"/>
        <w:numPr>
          <w:ilvl w:val="0"/>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泌尿器科領域講習（最小２０単位、最大３５単位）</w:t>
      </w:r>
    </w:p>
    <w:p w14:paraId="25416BA8" w14:textId="5A2019CF"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日本泌尿器科学会総会での指定セッション受講：１時間1単位</w:t>
      </w:r>
    </w:p>
    <w:p w14:paraId="59CBD23D" w14:textId="1C8B0FC4"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日本泌尿器科学会地区総会での指定セッション受講 ：１時間1単位</w:t>
      </w:r>
    </w:p>
    <w:p w14:paraId="7B4D4F90" w14:textId="1DE88575"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その他　日本泌尿器科学会が指定する講習受講：１時間１単位</w:t>
      </w:r>
    </w:p>
    <w:p w14:paraId="5FF24C9C" w14:textId="7C549644" w:rsidR="006F0518" w:rsidRPr="00A800A1" w:rsidRDefault="006F0518" w:rsidP="006F0518">
      <w:pPr>
        <w:pStyle w:val="ab"/>
        <w:numPr>
          <w:ilvl w:val="0"/>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学術行政・診療以外の活動実績（最大</w:t>
      </w:r>
      <w:r w:rsidRPr="00A800A1">
        <w:rPr>
          <w:rFonts w:asciiTheme="majorEastAsia" w:eastAsiaTheme="majorEastAsia" w:hAnsiTheme="majorEastAsia"/>
          <w:sz w:val="22"/>
        </w:rPr>
        <w:t>10</w:t>
      </w:r>
      <w:r w:rsidRPr="00A800A1">
        <w:rPr>
          <w:rFonts w:asciiTheme="majorEastAsia" w:eastAsiaTheme="majorEastAsia" w:hAnsiTheme="majorEastAsia" w:hint="eastAsia"/>
          <w:sz w:val="22"/>
        </w:rPr>
        <w:t>単位）</w:t>
      </w:r>
    </w:p>
    <w:p w14:paraId="6D71DBE7" w14:textId="5415BAD1"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lastRenderedPageBreak/>
        <w:t>日本泌尿器科学会総会の出席証明：3単位</w:t>
      </w:r>
    </w:p>
    <w:p w14:paraId="440E27F3" w14:textId="60ACD78A"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日本泌尿器科学会地区総会の出席証明：3単位</w:t>
      </w:r>
    </w:p>
    <w:p w14:paraId="6E1F7901" w14:textId="61D5AD63"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日本泌尿器科学会が定める泌尿器科学会関連学会の出席証明：2単位</w:t>
      </w:r>
    </w:p>
    <w:p w14:paraId="48721280" w14:textId="5D698A27" w:rsidR="006F0518" w:rsidRPr="00A800A1" w:rsidRDefault="006F0518" w:rsidP="006F0518">
      <w:pPr>
        <w:pStyle w:val="ab"/>
        <w:numPr>
          <w:ilvl w:val="1"/>
          <w:numId w:val="23"/>
        </w:numPr>
        <w:ind w:leftChars="0"/>
        <w:rPr>
          <w:rFonts w:asciiTheme="majorEastAsia" w:eastAsiaTheme="majorEastAsia" w:hAnsiTheme="majorEastAsia"/>
          <w:sz w:val="22"/>
        </w:rPr>
      </w:pPr>
      <w:r w:rsidRPr="00A800A1">
        <w:rPr>
          <w:rFonts w:asciiTheme="majorEastAsia" w:eastAsiaTheme="majorEastAsia" w:hAnsiTheme="majorEastAsia" w:hint="eastAsia"/>
          <w:sz w:val="22"/>
        </w:rPr>
        <w:t>日本泌尿器科学会が定める研究会等の出席証明：1単位</w:t>
      </w:r>
    </w:p>
    <w:p w14:paraId="7D745274" w14:textId="34E5D62E" w:rsidR="006F0518" w:rsidRPr="00B27037" w:rsidRDefault="006F0518" w:rsidP="006F0518">
      <w:pPr>
        <w:pStyle w:val="ab"/>
        <w:widowControl w:val="0"/>
        <w:numPr>
          <w:ilvl w:val="0"/>
          <w:numId w:val="23"/>
        </w:numPr>
        <w:ind w:leftChars="0"/>
        <w:rPr>
          <w:rFonts w:ascii="ＭＳ ゴシック" w:eastAsia="ＭＳ ゴシック" w:hAnsi="ＭＳ ゴシック"/>
          <w:sz w:val="22"/>
        </w:rPr>
      </w:pPr>
      <w:r w:rsidRPr="00A800A1">
        <w:rPr>
          <w:rFonts w:asciiTheme="majorEastAsia" w:eastAsiaTheme="majorEastAsia" w:hAnsiTheme="majorEastAsia" w:hint="eastAsia"/>
          <w:sz w:val="22"/>
        </w:rPr>
        <w:t>論文著者は2単位、学会発表本人は1単位。</w:t>
      </w:r>
    </w:p>
    <w:p w14:paraId="13F34035" w14:textId="14BED5EA" w:rsidR="00AF2BF9" w:rsidRPr="00B27037" w:rsidRDefault="00AF2BF9">
      <w:pPr>
        <w:rPr>
          <w:rFonts w:ascii="ＭＳ ゴシック" w:eastAsia="ＭＳ ゴシック" w:hAnsi="ＭＳ ゴシック"/>
          <w:sz w:val="22"/>
        </w:rPr>
      </w:pPr>
      <w:r w:rsidRPr="00B27037">
        <w:rPr>
          <w:rFonts w:ascii="ＭＳ ゴシック" w:eastAsia="ＭＳ ゴシック" w:hAnsi="ＭＳ ゴシック"/>
          <w:sz w:val="22"/>
        </w:rPr>
        <w:br w:type="page"/>
      </w:r>
    </w:p>
    <w:p w14:paraId="78212CF9" w14:textId="1324EB0B" w:rsidR="00AF2BF9" w:rsidRPr="00B27037" w:rsidRDefault="00AF2BF9" w:rsidP="00AF2BF9">
      <w:pPr>
        <w:widowControl w:val="0"/>
        <w:rPr>
          <w:rFonts w:ascii="ＭＳ ゴシック" w:eastAsia="ＭＳ ゴシック" w:hAnsi="ＭＳ ゴシック"/>
          <w:sz w:val="22"/>
        </w:rPr>
      </w:pPr>
      <w:r w:rsidRPr="00B27037">
        <w:rPr>
          <w:rFonts w:ascii="ＭＳ ゴシック" w:eastAsia="ＭＳ ゴシック" w:hAnsi="ＭＳ ゴシック" w:hint="eastAsia"/>
          <w:sz w:val="22"/>
        </w:rPr>
        <w:lastRenderedPageBreak/>
        <w:t>別添資料一覧</w:t>
      </w:r>
    </w:p>
    <w:p w14:paraId="0A59C19E" w14:textId="77777777" w:rsidR="00AF2BF9" w:rsidRPr="00B27037" w:rsidRDefault="00AF2BF9" w:rsidP="00AF2BF9">
      <w:pPr>
        <w:widowControl w:val="0"/>
        <w:rPr>
          <w:rFonts w:ascii="ＭＳ ゴシック" w:eastAsia="ＭＳ ゴシック" w:hAnsi="ＭＳ ゴシック"/>
          <w:sz w:val="22"/>
        </w:rPr>
      </w:pPr>
    </w:p>
    <w:p w14:paraId="30657BDA" w14:textId="3B750E96" w:rsidR="00AF2BF9" w:rsidRPr="00B27037" w:rsidRDefault="00AF2BF9" w:rsidP="00AF2BF9">
      <w:pPr>
        <w:pStyle w:val="ab"/>
        <w:widowControl w:val="0"/>
        <w:numPr>
          <w:ilvl w:val="0"/>
          <w:numId w:val="24"/>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専攻医研修マニュアル</w:t>
      </w:r>
      <w:r w:rsidRPr="00B27037">
        <w:rPr>
          <w:rFonts w:ascii="ＭＳ ゴシック" w:eastAsia="ＭＳ ゴシック" w:hAnsi="ＭＳ ゴシック"/>
          <w:sz w:val="22"/>
        </w:rPr>
        <w:t>V4</w:t>
      </w:r>
    </w:p>
    <w:p w14:paraId="7B09FDE5" w14:textId="36DF602A" w:rsidR="00AF2BF9" w:rsidRPr="00B27037" w:rsidRDefault="00AF2BF9" w:rsidP="00AF2BF9">
      <w:pPr>
        <w:pStyle w:val="ab"/>
        <w:widowControl w:val="0"/>
        <w:numPr>
          <w:ilvl w:val="0"/>
          <w:numId w:val="24"/>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専攻医研修記録簿</w:t>
      </w:r>
      <w:r w:rsidRPr="00B27037">
        <w:rPr>
          <w:rFonts w:ascii="ＭＳ ゴシック" w:eastAsia="ＭＳ ゴシック" w:hAnsi="ＭＳ ゴシック"/>
          <w:sz w:val="22"/>
        </w:rPr>
        <w:t xml:space="preserve"> V4</w:t>
      </w:r>
    </w:p>
    <w:p w14:paraId="450BFB3D" w14:textId="69075344" w:rsidR="00AF2BF9" w:rsidRPr="00B27037" w:rsidRDefault="00AF2BF9" w:rsidP="00AF2BF9">
      <w:pPr>
        <w:pStyle w:val="ab"/>
        <w:widowControl w:val="0"/>
        <w:numPr>
          <w:ilvl w:val="0"/>
          <w:numId w:val="24"/>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専門研修指導マニュアル</w:t>
      </w:r>
      <w:r w:rsidRPr="00B27037">
        <w:rPr>
          <w:rFonts w:ascii="ＭＳ ゴシック" w:eastAsia="ＭＳ ゴシック" w:hAnsi="ＭＳ ゴシック"/>
          <w:sz w:val="22"/>
        </w:rPr>
        <w:t xml:space="preserve"> V4</w:t>
      </w:r>
    </w:p>
    <w:p w14:paraId="59125641" w14:textId="5F42E3F0" w:rsidR="00AF2BF9" w:rsidRPr="00B27037" w:rsidRDefault="00AF2BF9" w:rsidP="00AF2BF9">
      <w:pPr>
        <w:pStyle w:val="ab"/>
        <w:widowControl w:val="0"/>
        <w:numPr>
          <w:ilvl w:val="0"/>
          <w:numId w:val="24"/>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研修プログラム管理委員会構成員（別紙1に相当します）</w:t>
      </w:r>
    </w:p>
    <w:p w14:paraId="242F5CDC" w14:textId="6F9D72B1" w:rsidR="00AF2BF9" w:rsidRDefault="00AF2BF9" w:rsidP="00AF2BF9">
      <w:pPr>
        <w:pStyle w:val="ab"/>
        <w:widowControl w:val="0"/>
        <w:numPr>
          <w:ilvl w:val="0"/>
          <w:numId w:val="24"/>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施設群の構成（別紙2に相当します）</w:t>
      </w:r>
    </w:p>
    <w:p w14:paraId="6668CF06" w14:textId="1964CCC0" w:rsidR="000C01E4" w:rsidRPr="00B27037" w:rsidRDefault="000C01E4" w:rsidP="00AF2BF9">
      <w:pPr>
        <w:pStyle w:val="ab"/>
        <w:widowControl w:val="0"/>
        <w:numPr>
          <w:ilvl w:val="0"/>
          <w:numId w:val="24"/>
        </w:numPr>
        <w:ind w:leftChars="0"/>
        <w:rPr>
          <w:rFonts w:ascii="ＭＳ ゴシック" w:eastAsia="ＭＳ ゴシック" w:hAnsi="ＭＳ ゴシック"/>
          <w:sz w:val="22"/>
        </w:rPr>
      </w:pPr>
      <w:r>
        <w:rPr>
          <w:rFonts w:ascii="ＭＳ ゴシック" w:eastAsia="ＭＳ ゴシック" w:hAnsi="ＭＳ ゴシック" w:hint="eastAsia"/>
          <w:sz w:val="22"/>
        </w:rPr>
        <w:t>専門研修プログラム統括責任者履歴書（別紙3に相当します）</w:t>
      </w:r>
    </w:p>
    <w:p w14:paraId="0645D6E2" w14:textId="5C2C8A0D" w:rsidR="00AF2BF9" w:rsidRDefault="00AF2BF9" w:rsidP="00AF2BF9">
      <w:pPr>
        <w:pStyle w:val="ab"/>
        <w:widowControl w:val="0"/>
        <w:numPr>
          <w:ilvl w:val="0"/>
          <w:numId w:val="24"/>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指導医一覧（別紙</w:t>
      </w:r>
      <w:r w:rsidR="00A800A1">
        <w:rPr>
          <w:rFonts w:ascii="ＭＳ ゴシック" w:eastAsia="ＭＳ ゴシック" w:hAnsi="ＭＳ ゴシック" w:hint="eastAsia"/>
          <w:sz w:val="22"/>
        </w:rPr>
        <w:t>4</w:t>
      </w:r>
      <w:r w:rsidRPr="00B27037">
        <w:rPr>
          <w:rFonts w:ascii="ＭＳ ゴシック" w:eastAsia="ＭＳ ゴシック" w:hAnsi="ＭＳ ゴシック" w:hint="eastAsia"/>
          <w:sz w:val="22"/>
        </w:rPr>
        <w:t>に相当します）</w:t>
      </w:r>
    </w:p>
    <w:p w14:paraId="4B0F9CCB" w14:textId="1637E93C" w:rsidR="000C01E4" w:rsidRPr="00B27037" w:rsidRDefault="000C01E4" w:rsidP="00AF2BF9">
      <w:pPr>
        <w:pStyle w:val="ab"/>
        <w:widowControl w:val="0"/>
        <w:numPr>
          <w:ilvl w:val="0"/>
          <w:numId w:val="24"/>
        </w:numPr>
        <w:ind w:leftChars="0"/>
        <w:rPr>
          <w:rFonts w:ascii="ＭＳ ゴシック" w:eastAsia="ＭＳ ゴシック" w:hAnsi="ＭＳ ゴシック"/>
          <w:sz w:val="22"/>
        </w:rPr>
      </w:pPr>
      <w:r>
        <w:rPr>
          <w:rFonts w:ascii="ＭＳ ゴシック" w:eastAsia="ＭＳ ゴシック" w:hAnsi="ＭＳ ゴシック" w:hint="eastAsia"/>
          <w:sz w:val="22"/>
        </w:rPr>
        <w:t>専攻医募集定数計算シート（別紙5に相当します）</w:t>
      </w:r>
    </w:p>
    <w:p w14:paraId="5C044FF5" w14:textId="59E6CD80" w:rsidR="00AF2BF9" w:rsidRPr="00B27037" w:rsidRDefault="00AF2BF9" w:rsidP="00AF2BF9">
      <w:pPr>
        <w:pStyle w:val="ab"/>
        <w:widowControl w:val="0"/>
        <w:numPr>
          <w:ilvl w:val="0"/>
          <w:numId w:val="24"/>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施設群全体での診療実績（別紙</w:t>
      </w:r>
      <w:r w:rsidR="00A800A1">
        <w:rPr>
          <w:rFonts w:ascii="ＭＳ ゴシック" w:eastAsia="ＭＳ ゴシック" w:hAnsi="ＭＳ ゴシック" w:hint="eastAsia"/>
          <w:sz w:val="22"/>
        </w:rPr>
        <w:t>6</w:t>
      </w:r>
      <w:r w:rsidRPr="00B27037">
        <w:rPr>
          <w:rFonts w:ascii="ＭＳ ゴシック" w:eastAsia="ＭＳ ゴシック" w:hAnsi="ＭＳ ゴシック" w:hint="eastAsia"/>
          <w:sz w:val="22"/>
        </w:rPr>
        <w:t>に相当します）</w:t>
      </w:r>
    </w:p>
    <w:p w14:paraId="06DD3BB6" w14:textId="253D7B20" w:rsidR="00AF2BF9" w:rsidRDefault="00DF2CAD" w:rsidP="00AF2BF9">
      <w:pPr>
        <w:pStyle w:val="ab"/>
        <w:widowControl w:val="0"/>
        <w:numPr>
          <w:ilvl w:val="0"/>
          <w:numId w:val="24"/>
        </w:numPr>
        <w:ind w:leftChars="0"/>
        <w:rPr>
          <w:rFonts w:ascii="ＭＳ ゴシック" w:eastAsia="ＭＳ ゴシック" w:hAnsi="ＭＳ ゴシック"/>
          <w:sz w:val="22"/>
        </w:rPr>
      </w:pPr>
      <w:r w:rsidRPr="00B27037">
        <w:rPr>
          <w:rFonts w:ascii="ＭＳ ゴシック" w:eastAsia="ＭＳ ゴシック" w:hAnsi="ＭＳ ゴシック" w:hint="eastAsia"/>
          <w:sz w:val="22"/>
        </w:rPr>
        <w:t>基幹および</w:t>
      </w:r>
      <w:r w:rsidR="00AF2BF9" w:rsidRPr="00B27037">
        <w:rPr>
          <w:rFonts w:ascii="ＭＳ ゴシック" w:eastAsia="ＭＳ ゴシック" w:hAnsi="ＭＳ ゴシック" w:hint="eastAsia"/>
          <w:sz w:val="22"/>
        </w:rPr>
        <w:t>連携施設の概要と診療実績（別紙</w:t>
      </w:r>
      <w:r w:rsidR="00A800A1">
        <w:rPr>
          <w:rFonts w:ascii="ＭＳ ゴシック" w:eastAsia="ＭＳ ゴシック" w:hAnsi="ＭＳ ゴシック" w:hint="eastAsia"/>
          <w:sz w:val="22"/>
        </w:rPr>
        <w:t>7</w:t>
      </w:r>
      <w:r w:rsidR="00AF2BF9" w:rsidRPr="00B27037">
        <w:rPr>
          <w:rFonts w:ascii="ＭＳ ゴシック" w:eastAsia="ＭＳ ゴシック" w:hAnsi="ＭＳ ゴシック" w:hint="eastAsia"/>
          <w:sz w:val="22"/>
        </w:rPr>
        <w:t>に相当します）</w:t>
      </w:r>
    </w:p>
    <w:p w14:paraId="5117D837" w14:textId="77777777" w:rsidR="00BC2E7F" w:rsidRDefault="00BC2E7F" w:rsidP="00BC2E7F">
      <w:pPr>
        <w:widowControl w:val="0"/>
        <w:rPr>
          <w:rFonts w:ascii="ＭＳ ゴシック" w:eastAsia="ＭＳ ゴシック" w:hAnsi="ＭＳ ゴシック"/>
          <w:sz w:val="22"/>
        </w:rPr>
      </w:pPr>
    </w:p>
    <w:p w14:paraId="41830C6D" w14:textId="77777777" w:rsidR="00BC2E7F" w:rsidRDefault="00BC2E7F" w:rsidP="00BC2E7F">
      <w:pPr>
        <w:widowControl w:val="0"/>
        <w:rPr>
          <w:rFonts w:ascii="ＭＳ ゴシック" w:eastAsia="ＭＳ ゴシック" w:hAnsi="ＭＳ ゴシック"/>
          <w:sz w:val="22"/>
        </w:rPr>
      </w:pPr>
      <w:r>
        <w:rPr>
          <w:rFonts w:ascii="ＭＳ ゴシック" w:eastAsia="ＭＳ ゴシック" w:hAnsi="ＭＳ ゴシック" w:hint="eastAsia"/>
          <w:sz w:val="22"/>
        </w:rPr>
        <w:t>※このプログラムはモデルプログラムのため、別紙1～７の添付はありません。</w:t>
      </w:r>
    </w:p>
    <w:p w14:paraId="0112B3CE" w14:textId="77777777" w:rsidR="00BC2E7F" w:rsidRPr="00BC2E7F" w:rsidRDefault="00BC2E7F" w:rsidP="00BC2E7F">
      <w:pPr>
        <w:widowControl w:val="0"/>
        <w:rPr>
          <w:rFonts w:ascii="ＭＳ ゴシック" w:eastAsia="ＭＳ ゴシック" w:hAnsi="ＭＳ ゴシック"/>
          <w:sz w:val="22"/>
        </w:rPr>
      </w:pPr>
    </w:p>
    <w:sectPr w:rsidR="00BC2E7F" w:rsidRPr="00BC2E7F" w:rsidSect="004C32C7">
      <w:footerReference w:type="default" r:id="rId16"/>
      <w:pgSz w:w="11906" w:h="16838" w:code="9"/>
      <w:pgMar w:top="1440" w:right="1418" w:bottom="1418" w:left="1418"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E465C" w14:textId="77777777" w:rsidR="00E65EB6" w:rsidRDefault="00E65EB6" w:rsidP="001A3F40">
      <w:r>
        <w:separator/>
      </w:r>
    </w:p>
  </w:endnote>
  <w:endnote w:type="continuationSeparator" w:id="0">
    <w:p w14:paraId="5FEA336E" w14:textId="77777777" w:rsidR="00E65EB6" w:rsidRDefault="00E65EB6" w:rsidP="001A3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Gothic">
    <w:altName w:val="ＭＳ ゴシック"/>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Mincho">
    <w:altName w:val="ＭＳ 明朝"/>
    <w:panose1 w:val="00000000000000000000"/>
    <w:charset w:val="4D"/>
    <w:family w:val="auto"/>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WX'78ˇø&lt;ú—">
    <w:altName w:val="ＭＳ 明朝"/>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3934"/>
      <w:docPartObj>
        <w:docPartGallery w:val="Page Numbers (Bottom of Page)"/>
        <w:docPartUnique/>
      </w:docPartObj>
    </w:sdtPr>
    <w:sdtEndPr/>
    <w:sdtContent>
      <w:p w14:paraId="748A6C78" w14:textId="77777777" w:rsidR="00FD23EC" w:rsidRDefault="00FD23EC">
        <w:pPr>
          <w:pStyle w:val="a7"/>
          <w:jc w:val="center"/>
        </w:pPr>
        <w:r>
          <w:fldChar w:fldCharType="begin"/>
        </w:r>
        <w:r>
          <w:instrText>PAGE   \* MERGEFORMAT</w:instrText>
        </w:r>
        <w:r>
          <w:fldChar w:fldCharType="separate"/>
        </w:r>
        <w:r w:rsidR="00303A95" w:rsidRPr="00303A95">
          <w:rPr>
            <w:noProof/>
            <w:lang w:val="ja-JP"/>
          </w:rPr>
          <w:t>21</w:t>
        </w:r>
        <w:r>
          <w:rPr>
            <w:noProof/>
            <w:lang w:val="ja-JP"/>
          </w:rPr>
          <w:fldChar w:fldCharType="end"/>
        </w:r>
      </w:p>
    </w:sdtContent>
  </w:sdt>
  <w:p w14:paraId="7D703851" w14:textId="77777777" w:rsidR="00FD23EC" w:rsidRDefault="00FD23E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7732C" w14:textId="77777777" w:rsidR="00E65EB6" w:rsidRDefault="00E65EB6" w:rsidP="001A3F40">
      <w:r>
        <w:separator/>
      </w:r>
    </w:p>
  </w:footnote>
  <w:footnote w:type="continuationSeparator" w:id="0">
    <w:p w14:paraId="3C5862B5" w14:textId="77777777" w:rsidR="00E65EB6" w:rsidRDefault="00E65EB6" w:rsidP="001A3F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68F3"/>
    <w:multiLevelType w:val="hybridMultilevel"/>
    <w:tmpl w:val="1F0C6792"/>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1CA5E50"/>
    <w:multiLevelType w:val="hybridMultilevel"/>
    <w:tmpl w:val="DD50C70E"/>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09D97779"/>
    <w:multiLevelType w:val="hybridMultilevel"/>
    <w:tmpl w:val="3B0EDDD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0B4756E1"/>
    <w:multiLevelType w:val="hybridMultilevel"/>
    <w:tmpl w:val="57444E9A"/>
    <w:lvl w:ilvl="0" w:tplc="1290970A">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14814AAC"/>
    <w:multiLevelType w:val="hybridMultilevel"/>
    <w:tmpl w:val="C15C7E8E"/>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14BD3E2C"/>
    <w:multiLevelType w:val="hybridMultilevel"/>
    <w:tmpl w:val="05A85DBC"/>
    <w:lvl w:ilvl="0" w:tplc="63764448">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15046055"/>
    <w:multiLevelType w:val="hybridMultilevel"/>
    <w:tmpl w:val="F364DEAE"/>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15D26132"/>
    <w:multiLevelType w:val="hybridMultilevel"/>
    <w:tmpl w:val="111E24A2"/>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18534E92"/>
    <w:multiLevelType w:val="hybridMultilevel"/>
    <w:tmpl w:val="B854158A"/>
    <w:lvl w:ilvl="0" w:tplc="7E02A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CA47673"/>
    <w:multiLevelType w:val="hybridMultilevel"/>
    <w:tmpl w:val="F0D6E3DE"/>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25B65D9C"/>
    <w:multiLevelType w:val="hybridMultilevel"/>
    <w:tmpl w:val="CCC41D54"/>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nsid w:val="2B3019BB"/>
    <w:multiLevelType w:val="hybridMultilevel"/>
    <w:tmpl w:val="4606E8FC"/>
    <w:lvl w:ilvl="0" w:tplc="808634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D6D5B04"/>
    <w:multiLevelType w:val="hybridMultilevel"/>
    <w:tmpl w:val="03F2A646"/>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2F2B500A"/>
    <w:multiLevelType w:val="hybridMultilevel"/>
    <w:tmpl w:val="BAC6F51C"/>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nsid w:val="588B0AC7"/>
    <w:multiLevelType w:val="hybridMultilevel"/>
    <w:tmpl w:val="6DE42FF6"/>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nsid w:val="5B9A75D9"/>
    <w:multiLevelType w:val="hybridMultilevel"/>
    <w:tmpl w:val="8E56E7AC"/>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5EB22A6B"/>
    <w:multiLevelType w:val="hybridMultilevel"/>
    <w:tmpl w:val="D714B09C"/>
    <w:lvl w:ilvl="0" w:tplc="7BDE59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1B36966"/>
    <w:multiLevelType w:val="hybridMultilevel"/>
    <w:tmpl w:val="958A6386"/>
    <w:lvl w:ilvl="0" w:tplc="DCD8C7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4625C51"/>
    <w:multiLevelType w:val="hybridMultilevel"/>
    <w:tmpl w:val="D2E05BBE"/>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nsid w:val="653A2989"/>
    <w:multiLevelType w:val="hybridMultilevel"/>
    <w:tmpl w:val="62CA36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0554144"/>
    <w:multiLevelType w:val="hybridMultilevel"/>
    <w:tmpl w:val="432C7380"/>
    <w:lvl w:ilvl="0" w:tplc="101EAFC8">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nsid w:val="774F61EA"/>
    <w:multiLevelType w:val="hybridMultilevel"/>
    <w:tmpl w:val="33F0C416"/>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2">
    <w:nsid w:val="77AF4DBB"/>
    <w:multiLevelType w:val="hybridMultilevel"/>
    <w:tmpl w:val="75D864B6"/>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nsid w:val="7BAF3104"/>
    <w:multiLevelType w:val="hybridMultilevel"/>
    <w:tmpl w:val="524A519A"/>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nsid w:val="7FE12344"/>
    <w:multiLevelType w:val="hybridMultilevel"/>
    <w:tmpl w:val="51FA5B8C"/>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7"/>
  </w:num>
  <w:num w:numId="2">
    <w:abstractNumId w:val="11"/>
  </w:num>
  <w:num w:numId="3">
    <w:abstractNumId w:val="8"/>
  </w:num>
  <w:num w:numId="4">
    <w:abstractNumId w:val="16"/>
  </w:num>
  <w:num w:numId="5">
    <w:abstractNumId w:val="3"/>
  </w:num>
  <w:num w:numId="6">
    <w:abstractNumId w:val="6"/>
  </w:num>
  <w:num w:numId="7">
    <w:abstractNumId w:val="15"/>
  </w:num>
  <w:num w:numId="8">
    <w:abstractNumId w:val="12"/>
  </w:num>
  <w:num w:numId="9">
    <w:abstractNumId w:val="4"/>
  </w:num>
  <w:num w:numId="10">
    <w:abstractNumId w:val="7"/>
  </w:num>
  <w:num w:numId="11">
    <w:abstractNumId w:val="1"/>
  </w:num>
  <w:num w:numId="12">
    <w:abstractNumId w:val="24"/>
  </w:num>
  <w:num w:numId="13">
    <w:abstractNumId w:val="9"/>
  </w:num>
  <w:num w:numId="14">
    <w:abstractNumId w:val="10"/>
  </w:num>
  <w:num w:numId="15">
    <w:abstractNumId w:val="18"/>
  </w:num>
  <w:num w:numId="16">
    <w:abstractNumId w:val="2"/>
  </w:num>
  <w:num w:numId="17">
    <w:abstractNumId w:val="0"/>
  </w:num>
  <w:num w:numId="18">
    <w:abstractNumId w:val="14"/>
  </w:num>
  <w:num w:numId="19">
    <w:abstractNumId w:val="22"/>
  </w:num>
  <w:num w:numId="20">
    <w:abstractNumId w:val="13"/>
  </w:num>
  <w:num w:numId="21">
    <w:abstractNumId w:val="21"/>
  </w:num>
  <w:num w:numId="22">
    <w:abstractNumId w:val="23"/>
  </w:num>
  <w:num w:numId="23">
    <w:abstractNumId w:val="20"/>
  </w:num>
  <w:num w:numId="24">
    <w:abstractNumId w:val="5"/>
  </w:num>
  <w:num w:numId="2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F32"/>
    <w:rsid w:val="00002C88"/>
    <w:rsid w:val="00002CD4"/>
    <w:rsid w:val="00006D0C"/>
    <w:rsid w:val="00013B25"/>
    <w:rsid w:val="000154D1"/>
    <w:rsid w:val="00017178"/>
    <w:rsid w:val="00020ABA"/>
    <w:rsid w:val="00020FE9"/>
    <w:rsid w:val="00022E42"/>
    <w:rsid w:val="00023494"/>
    <w:rsid w:val="0002504F"/>
    <w:rsid w:val="000253D1"/>
    <w:rsid w:val="0003126F"/>
    <w:rsid w:val="00033E83"/>
    <w:rsid w:val="0003566D"/>
    <w:rsid w:val="00035DB1"/>
    <w:rsid w:val="0003744E"/>
    <w:rsid w:val="00037B1D"/>
    <w:rsid w:val="00040486"/>
    <w:rsid w:val="00044A70"/>
    <w:rsid w:val="00044B0C"/>
    <w:rsid w:val="00051A62"/>
    <w:rsid w:val="00057EFE"/>
    <w:rsid w:val="00060027"/>
    <w:rsid w:val="00060B58"/>
    <w:rsid w:val="00064A0F"/>
    <w:rsid w:val="00067DCF"/>
    <w:rsid w:val="00070FF6"/>
    <w:rsid w:val="000759A6"/>
    <w:rsid w:val="0008034F"/>
    <w:rsid w:val="000805AA"/>
    <w:rsid w:val="00083993"/>
    <w:rsid w:val="00083D9D"/>
    <w:rsid w:val="00094D6C"/>
    <w:rsid w:val="00096EFB"/>
    <w:rsid w:val="000973EE"/>
    <w:rsid w:val="000A0FBC"/>
    <w:rsid w:val="000A1B9E"/>
    <w:rsid w:val="000A2603"/>
    <w:rsid w:val="000A492D"/>
    <w:rsid w:val="000A6D54"/>
    <w:rsid w:val="000B1206"/>
    <w:rsid w:val="000B4BCF"/>
    <w:rsid w:val="000B544A"/>
    <w:rsid w:val="000B5E1E"/>
    <w:rsid w:val="000B7BA1"/>
    <w:rsid w:val="000C01E4"/>
    <w:rsid w:val="000C3F26"/>
    <w:rsid w:val="000D04E4"/>
    <w:rsid w:val="000D1D74"/>
    <w:rsid w:val="000D580E"/>
    <w:rsid w:val="000D5AF8"/>
    <w:rsid w:val="000D6758"/>
    <w:rsid w:val="000D6FAE"/>
    <w:rsid w:val="000D7F75"/>
    <w:rsid w:val="000E1161"/>
    <w:rsid w:val="000E23AE"/>
    <w:rsid w:val="000E49D5"/>
    <w:rsid w:val="000E5ADC"/>
    <w:rsid w:val="000F23EF"/>
    <w:rsid w:val="000F4366"/>
    <w:rsid w:val="000F49EE"/>
    <w:rsid w:val="000F4BFA"/>
    <w:rsid w:val="000F5581"/>
    <w:rsid w:val="000F7C29"/>
    <w:rsid w:val="001020CA"/>
    <w:rsid w:val="001034E3"/>
    <w:rsid w:val="00103D4E"/>
    <w:rsid w:val="0010436D"/>
    <w:rsid w:val="00107745"/>
    <w:rsid w:val="00107AB9"/>
    <w:rsid w:val="0011047A"/>
    <w:rsid w:val="00114AF3"/>
    <w:rsid w:val="001207A9"/>
    <w:rsid w:val="00120F2A"/>
    <w:rsid w:val="00121736"/>
    <w:rsid w:val="00123FD8"/>
    <w:rsid w:val="00126CFD"/>
    <w:rsid w:val="001325D7"/>
    <w:rsid w:val="001362F9"/>
    <w:rsid w:val="001364DA"/>
    <w:rsid w:val="00136BAE"/>
    <w:rsid w:val="001454EE"/>
    <w:rsid w:val="0014785A"/>
    <w:rsid w:val="00151D2C"/>
    <w:rsid w:val="0015255A"/>
    <w:rsid w:val="00153D80"/>
    <w:rsid w:val="001550F5"/>
    <w:rsid w:val="00156EDE"/>
    <w:rsid w:val="0016738B"/>
    <w:rsid w:val="0017129C"/>
    <w:rsid w:val="001735A3"/>
    <w:rsid w:val="00177525"/>
    <w:rsid w:val="00177695"/>
    <w:rsid w:val="00185925"/>
    <w:rsid w:val="00187ECB"/>
    <w:rsid w:val="00191A7C"/>
    <w:rsid w:val="00192604"/>
    <w:rsid w:val="001A05EC"/>
    <w:rsid w:val="001A09C3"/>
    <w:rsid w:val="001A3F40"/>
    <w:rsid w:val="001A4D7C"/>
    <w:rsid w:val="001B1EA6"/>
    <w:rsid w:val="001B1EB7"/>
    <w:rsid w:val="001B292D"/>
    <w:rsid w:val="001B47F2"/>
    <w:rsid w:val="001C025C"/>
    <w:rsid w:val="001C215D"/>
    <w:rsid w:val="001D08BD"/>
    <w:rsid w:val="001D3373"/>
    <w:rsid w:val="001D3E8A"/>
    <w:rsid w:val="001D5DE2"/>
    <w:rsid w:val="001D6052"/>
    <w:rsid w:val="001D7290"/>
    <w:rsid w:val="001D7DC6"/>
    <w:rsid w:val="001D7EDF"/>
    <w:rsid w:val="001E65A9"/>
    <w:rsid w:val="001E756D"/>
    <w:rsid w:val="001E7FDF"/>
    <w:rsid w:val="001F3A36"/>
    <w:rsid w:val="001F4004"/>
    <w:rsid w:val="001F7FAF"/>
    <w:rsid w:val="00200A14"/>
    <w:rsid w:val="00203E6F"/>
    <w:rsid w:val="00206BFF"/>
    <w:rsid w:val="00211336"/>
    <w:rsid w:val="0021152A"/>
    <w:rsid w:val="00212019"/>
    <w:rsid w:val="00214DFF"/>
    <w:rsid w:val="00217F96"/>
    <w:rsid w:val="002203D0"/>
    <w:rsid w:val="0022204B"/>
    <w:rsid w:val="0022299A"/>
    <w:rsid w:val="00224869"/>
    <w:rsid w:val="00226434"/>
    <w:rsid w:val="002316C8"/>
    <w:rsid w:val="00231AA6"/>
    <w:rsid w:val="002338B2"/>
    <w:rsid w:val="00234318"/>
    <w:rsid w:val="002352F2"/>
    <w:rsid w:val="002358FE"/>
    <w:rsid w:val="00245DE9"/>
    <w:rsid w:val="00247208"/>
    <w:rsid w:val="00250EAF"/>
    <w:rsid w:val="00252283"/>
    <w:rsid w:val="0025631C"/>
    <w:rsid w:val="0025681F"/>
    <w:rsid w:val="00261D6F"/>
    <w:rsid w:val="00264549"/>
    <w:rsid w:val="00272A96"/>
    <w:rsid w:val="00273A2E"/>
    <w:rsid w:val="00277F1E"/>
    <w:rsid w:val="00277F49"/>
    <w:rsid w:val="002834B0"/>
    <w:rsid w:val="00285059"/>
    <w:rsid w:val="002935FB"/>
    <w:rsid w:val="00296030"/>
    <w:rsid w:val="00297EF1"/>
    <w:rsid w:val="002A2A17"/>
    <w:rsid w:val="002A4281"/>
    <w:rsid w:val="002B07A3"/>
    <w:rsid w:val="002B10BD"/>
    <w:rsid w:val="002B160B"/>
    <w:rsid w:val="002B3A72"/>
    <w:rsid w:val="002C3EED"/>
    <w:rsid w:val="002C4924"/>
    <w:rsid w:val="002D09F9"/>
    <w:rsid w:val="002D36C7"/>
    <w:rsid w:val="002E32BC"/>
    <w:rsid w:val="002E5D43"/>
    <w:rsid w:val="002E7E4D"/>
    <w:rsid w:val="00303A95"/>
    <w:rsid w:val="003057AE"/>
    <w:rsid w:val="0030631F"/>
    <w:rsid w:val="0031365C"/>
    <w:rsid w:val="00315D88"/>
    <w:rsid w:val="00322194"/>
    <w:rsid w:val="003262CB"/>
    <w:rsid w:val="00333B58"/>
    <w:rsid w:val="003418D8"/>
    <w:rsid w:val="003421D8"/>
    <w:rsid w:val="003426F1"/>
    <w:rsid w:val="0034343C"/>
    <w:rsid w:val="00343F89"/>
    <w:rsid w:val="003472AD"/>
    <w:rsid w:val="00351FDC"/>
    <w:rsid w:val="00353161"/>
    <w:rsid w:val="0035449D"/>
    <w:rsid w:val="00355EB6"/>
    <w:rsid w:val="00360A82"/>
    <w:rsid w:val="0036149B"/>
    <w:rsid w:val="00365A59"/>
    <w:rsid w:val="00366E17"/>
    <w:rsid w:val="003738A2"/>
    <w:rsid w:val="003759FC"/>
    <w:rsid w:val="003774E3"/>
    <w:rsid w:val="003809E1"/>
    <w:rsid w:val="003843DA"/>
    <w:rsid w:val="00384612"/>
    <w:rsid w:val="003873B9"/>
    <w:rsid w:val="00387F09"/>
    <w:rsid w:val="00395DA4"/>
    <w:rsid w:val="00395EEB"/>
    <w:rsid w:val="003972B6"/>
    <w:rsid w:val="003A307F"/>
    <w:rsid w:val="003B0A70"/>
    <w:rsid w:val="003B175B"/>
    <w:rsid w:val="003B1C42"/>
    <w:rsid w:val="003B201F"/>
    <w:rsid w:val="003B4510"/>
    <w:rsid w:val="003B75F7"/>
    <w:rsid w:val="003B7D5F"/>
    <w:rsid w:val="003C22C3"/>
    <w:rsid w:val="003C4DBD"/>
    <w:rsid w:val="003D5079"/>
    <w:rsid w:val="003D7E7F"/>
    <w:rsid w:val="003E0BEC"/>
    <w:rsid w:val="003F062E"/>
    <w:rsid w:val="003F1153"/>
    <w:rsid w:val="003F24E1"/>
    <w:rsid w:val="003F2790"/>
    <w:rsid w:val="0040173E"/>
    <w:rsid w:val="00401FCF"/>
    <w:rsid w:val="004020D0"/>
    <w:rsid w:val="00402394"/>
    <w:rsid w:val="00403326"/>
    <w:rsid w:val="00412FF9"/>
    <w:rsid w:val="00414A59"/>
    <w:rsid w:val="00420A48"/>
    <w:rsid w:val="00421937"/>
    <w:rsid w:val="00421A30"/>
    <w:rsid w:val="00424E29"/>
    <w:rsid w:val="00431B31"/>
    <w:rsid w:val="00432B09"/>
    <w:rsid w:val="0043434F"/>
    <w:rsid w:val="00434D7B"/>
    <w:rsid w:val="00436482"/>
    <w:rsid w:val="00443FAF"/>
    <w:rsid w:val="00445B5B"/>
    <w:rsid w:val="00447CDE"/>
    <w:rsid w:val="0045031E"/>
    <w:rsid w:val="004523C6"/>
    <w:rsid w:val="00453C75"/>
    <w:rsid w:val="004552C4"/>
    <w:rsid w:val="00456D14"/>
    <w:rsid w:val="00461451"/>
    <w:rsid w:val="00463F00"/>
    <w:rsid w:val="00464719"/>
    <w:rsid w:val="00471DA8"/>
    <w:rsid w:val="0047322B"/>
    <w:rsid w:val="00475594"/>
    <w:rsid w:val="00476B08"/>
    <w:rsid w:val="004807B2"/>
    <w:rsid w:val="00482588"/>
    <w:rsid w:val="00482F57"/>
    <w:rsid w:val="004856F2"/>
    <w:rsid w:val="004905B1"/>
    <w:rsid w:val="00492CF8"/>
    <w:rsid w:val="00496020"/>
    <w:rsid w:val="0049793F"/>
    <w:rsid w:val="00497CD5"/>
    <w:rsid w:val="004A02DE"/>
    <w:rsid w:val="004A1FA8"/>
    <w:rsid w:val="004A34D8"/>
    <w:rsid w:val="004A3DC6"/>
    <w:rsid w:val="004A76DE"/>
    <w:rsid w:val="004B156F"/>
    <w:rsid w:val="004B2D6B"/>
    <w:rsid w:val="004B394D"/>
    <w:rsid w:val="004B649B"/>
    <w:rsid w:val="004C32C7"/>
    <w:rsid w:val="004D799E"/>
    <w:rsid w:val="004E11C5"/>
    <w:rsid w:val="004E6C9A"/>
    <w:rsid w:val="004E72F7"/>
    <w:rsid w:val="004F01DD"/>
    <w:rsid w:val="004F4688"/>
    <w:rsid w:val="004F46A2"/>
    <w:rsid w:val="004F49F9"/>
    <w:rsid w:val="005023D1"/>
    <w:rsid w:val="005077AA"/>
    <w:rsid w:val="00510AE9"/>
    <w:rsid w:val="00510CFB"/>
    <w:rsid w:val="00512E3C"/>
    <w:rsid w:val="005135FA"/>
    <w:rsid w:val="005140E2"/>
    <w:rsid w:val="00514D3D"/>
    <w:rsid w:val="00517607"/>
    <w:rsid w:val="00521276"/>
    <w:rsid w:val="005239D9"/>
    <w:rsid w:val="00527BA7"/>
    <w:rsid w:val="0053209F"/>
    <w:rsid w:val="00532281"/>
    <w:rsid w:val="00534763"/>
    <w:rsid w:val="005363CF"/>
    <w:rsid w:val="00542F45"/>
    <w:rsid w:val="00547950"/>
    <w:rsid w:val="00550395"/>
    <w:rsid w:val="0055079E"/>
    <w:rsid w:val="00550A22"/>
    <w:rsid w:val="00552FFB"/>
    <w:rsid w:val="00556E6B"/>
    <w:rsid w:val="00556FE2"/>
    <w:rsid w:val="00557DC8"/>
    <w:rsid w:val="005606F0"/>
    <w:rsid w:val="00560C0B"/>
    <w:rsid w:val="00561C33"/>
    <w:rsid w:val="00570770"/>
    <w:rsid w:val="00573C9F"/>
    <w:rsid w:val="0058072D"/>
    <w:rsid w:val="005809E9"/>
    <w:rsid w:val="00582C49"/>
    <w:rsid w:val="0058507C"/>
    <w:rsid w:val="00590966"/>
    <w:rsid w:val="005953D4"/>
    <w:rsid w:val="00596186"/>
    <w:rsid w:val="005A1A52"/>
    <w:rsid w:val="005A359E"/>
    <w:rsid w:val="005A7712"/>
    <w:rsid w:val="005A7F62"/>
    <w:rsid w:val="005B41D3"/>
    <w:rsid w:val="005B516D"/>
    <w:rsid w:val="005C1E57"/>
    <w:rsid w:val="005C3A0F"/>
    <w:rsid w:val="005C761D"/>
    <w:rsid w:val="005C7A7B"/>
    <w:rsid w:val="005D05FE"/>
    <w:rsid w:val="005D12C1"/>
    <w:rsid w:val="005D6405"/>
    <w:rsid w:val="005D676F"/>
    <w:rsid w:val="005D7B84"/>
    <w:rsid w:val="005E1889"/>
    <w:rsid w:val="005E6125"/>
    <w:rsid w:val="005F3BAE"/>
    <w:rsid w:val="005F7487"/>
    <w:rsid w:val="006024FE"/>
    <w:rsid w:val="00614546"/>
    <w:rsid w:val="006214DA"/>
    <w:rsid w:val="0062235F"/>
    <w:rsid w:val="00630C4D"/>
    <w:rsid w:val="00631BF9"/>
    <w:rsid w:val="00632B07"/>
    <w:rsid w:val="00643934"/>
    <w:rsid w:val="00646CBD"/>
    <w:rsid w:val="00650D25"/>
    <w:rsid w:val="00653C04"/>
    <w:rsid w:val="00656AE0"/>
    <w:rsid w:val="006619BA"/>
    <w:rsid w:val="0066304D"/>
    <w:rsid w:val="006643FA"/>
    <w:rsid w:val="006667D6"/>
    <w:rsid w:val="006706A4"/>
    <w:rsid w:val="00675D6A"/>
    <w:rsid w:val="0068259D"/>
    <w:rsid w:val="00682B08"/>
    <w:rsid w:val="00683840"/>
    <w:rsid w:val="00685303"/>
    <w:rsid w:val="00685F81"/>
    <w:rsid w:val="006879DF"/>
    <w:rsid w:val="00691CB8"/>
    <w:rsid w:val="00694F6D"/>
    <w:rsid w:val="006955F8"/>
    <w:rsid w:val="00695A6F"/>
    <w:rsid w:val="006971B0"/>
    <w:rsid w:val="006A2D16"/>
    <w:rsid w:val="006A4B91"/>
    <w:rsid w:val="006A57F6"/>
    <w:rsid w:val="006A6ADE"/>
    <w:rsid w:val="006B1D2C"/>
    <w:rsid w:val="006B3AE7"/>
    <w:rsid w:val="006B46CA"/>
    <w:rsid w:val="006B4DE2"/>
    <w:rsid w:val="006B680A"/>
    <w:rsid w:val="006C2216"/>
    <w:rsid w:val="006C57CC"/>
    <w:rsid w:val="006C6E52"/>
    <w:rsid w:val="006C760B"/>
    <w:rsid w:val="006C7873"/>
    <w:rsid w:val="006D3415"/>
    <w:rsid w:val="006D5D69"/>
    <w:rsid w:val="006D7F44"/>
    <w:rsid w:val="006E6111"/>
    <w:rsid w:val="006E7384"/>
    <w:rsid w:val="006F0518"/>
    <w:rsid w:val="006F3074"/>
    <w:rsid w:val="006F6637"/>
    <w:rsid w:val="006F69F3"/>
    <w:rsid w:val="006F7326"/>
    <w:rsid w:val="00703555"/>
    <w:rsid w:val="00704CB9"/>
    <w:rsid w:val="007053C2"/>
    <w:rsid w:val="007130E1"/>
    <w:rsid w:val="007132ED"/>
    <w:rsid w:val="00713345"/>
    <w:rsid w:val="00721A8B"/>
    <w:rsid w:val="00723938"/>
    <w:rsid w:val="007252E9"/>
    <w:rsid w:val="0072711D"/>
    <w:rsid w:val="00733627"/>
    <w:rsid w:val="007370A1"/>
    <w:rsid w:val="0074131C"/>
    <w:rsid w:val="00741C91"/>
    <w:rsid w:val="00745278"/>
    <w:rsid w:val="0074534F"/>
    <w:rsid w:val="00751EF5"/>
    <w:rsid w:val="00753993"/>
    <w:rsid w:val="0075421C"/>
    <w:rsid w:val="007545DC"/>
    <w:rsid w:val="00754DE3"/>
    <w:rsid w:val="00755544"/>
    <w:rsid w:val="007557A5"/>
    <w:rsid w:val="00766FD2"/>
    <w:rsid w:val="00774F8D"/>
    <w:rsid w:val="00775713"/>
    <w:rsid w:val="00776010"/>
    <w:rsid w:val="00786322"/>
    <w:rsid w:val="007A1FCD"/>
    <w:rsid w:val="007A53CE"/>
    <w:rsid w:val="007A6846"/>
    <w:rsid w:val="007B2333"/>
    <w:rsid w:val="007B2854"/>
    <w:rsid w:val="007B4447"/>
    <w:rsid w:val="007C3407"/>
    <w:rsid w:val="007C65FD"/>
    <w:rsid w:val="007D2D9A"/>
    <w:rsid w:val="007D5C26"/>
    <w:rsid w:val="007E514A"/>
    <w:rsid w:val="007E761C"/>
    <w:rsid w:val="007F0770"/>
    <w:rsid w:val="007F1A05"/>
    <w:rsid w:val="007F210F"/>
    <w:rsid w:val="007F2DB1"/>
    <w:rsid w:val="007F387A"/>
    <w:rsid w:val="007F4E51"/>
    <w:rsid w:val="00800447"/>
    <w:rsid w:val="0080387E"/>
    <w:rsid w:val="0081397B"/>
    <w:rsid w:val="0082041F"/>
    <w:rsid w:val="00821887"/>
    <w:rsid w:val="008225B8"/>
    <w:rsid w:val="008237AC"/>
    <w:rsid w:val="00825C90"/>
    <w:rsid w:val="00826E37"/>
    <w:rsid w:val="00833803"/>
    <w:rsid w:val="00835694"/>
    <w:rsid w:val="00840BAC"/>
    <w:rsid w:val="00843C9A"/>
    <w:rsid w:val="00844171"/>
    <w:rsid w:val="008446BC"/>
    <w:rsid w:val="008459E7"/>
    <w:rsid w:val="008460CE"/>
    <w:rsid w:val="008464BE"/>
    <w:rsid w:val="0085412E"/>
    <w:rsid w:val="008563F0"/>
    <w:rsid w:val="00857598"/>
    <w:rsid w:val="00864BE7"/>
    <w:rsid w:val="00864ED3"/>
    <w:rsid w:val="00865747"/>
    <w:rsid w:val="008661B0"/>
    <w:rsid w:val="00871B63"/>
    <w:rsid w:val="008729F3"/>
    <w:rsid w:val="0087352C"/>
    <w:rsid w:val="00874712"/>
    <w:rsid w:val="00874839"/>
    <w:rsid w:val="008754EF"/>
    <w:rsid w:val="00880007"/>
    <w:rsid w:val="00881D32"/>
    <w:rsid w:val="0089133D"/>
    <w:rsid w:val="008976CE"/>
    <w:rsid w:val="00897C9F"/>
    <w:rsid w:val="008A21F5"/>
    <w:rsid w:val="008A2E08"/>
    <w:rsid w:val="008A50CA"/>
    <w:rsid w:val="008B2AD7"/>
    <w:rsid w:val="008B32F0"/>
    <w:rsid w:val="008B3754"/>
    <w:rsid w:val="008B5C14"/>
    <w:rsid w:val="008B6B89"/>
    <w:rsid w:val="008C1139"/>
    <w:rsid w:val="008C591D"/>
    <w:rsid w:val="008C7A3C"/>
    <w:rsid w:val="008D055B"/>
    <w:rsid w:val="008D144D"/>
    <w:rsid w:val="008D1CDD"/>
    <w:rsid w:val="008D3CD8"/>
    <w:rsid w:val="008D45C3"/>
    <w:rsid w:val="008D62E3"/>
    <w:rsid w:val="008E04F5"/>
    <w:rsid w:val="008E2E39"/>
    <w:rsid w:val="008E321B"/>
    <w:rsid w:val="008E4452"/>
    <w:rsid w:val="008E5A7B"/>
    <w:rsid w:val="008F1244"/>
    <w:rsid w:val="008F2324"/>
    <w:rsid w:val="008F4C13"/>
    <w:rsid w:val="008F6823"/>
    <w:rsid w:val="008F6C60"/>
    <w:rsid w:val="009003D1"/>
    <w:rsid w:val="009008B3"/>
    <w:rsid w:val="00902095"/>
    <w:rsid w:val="00902190"/>
    <w:rsid w:val="00904A5C"/>
    <w:rsid w:val="00914F59"/>
    <w:rsid w:val="009151A6"/>
    <w:rsid w:val="00916D7A"/>
    <w:rsid w:val="009211AE"/>
    <w:rsid w:val="0092519B"/>
    <w:rsid w:val="00926D42"/>
    <w:rsid w:val="00930650"/>
    <w:rsid w:val="00932CF6"/>
    <w:rsid w:val="00936406"/>
    <w:rsid w:val="009378A2"/>
    <w:rsid w:val="0094060E"/>
    <w:rsid w:val="00940D1C"/>
    <w:rsid w:val="00941978"/>
    <w:rsid w:val="00942436"/>
    <w:rsid w:val="0095075B"/>
    <w:rsid w:val="00951A61"/>
    <w:rsid w:val="00951C2A"/>
    <w:rsid w:val="00952232"/>
    <w:rsid w:val="009568A0"/>
    <w:rsid w:val="00956A66"/>
    <w:rsid w:val="0096071A"/>
    <w:rsid w:val="009611BD"/>
    <w:rsid w:val="00962D3D"/>
    <w:rsid w:val="00962DB2"/>
    <w:rsid w:val="00965671"/>
    <w:rsid w:val="00971628"/>
    <w:rsid w:val="00980480"/>
    <w:rsid w:val="00980B63"/>
    <w:rsid w:val="00983845"/>
    <w:rsid w:val="009847D0"/>
    <w:rsid w:val="009868F3"/>
    <w:rsid w:val="00986F64"/>
    <w:rsid w:val="0098749E"/>
    <w:rsid w:val="009A386A"/>
    <w:rsid w:val="009A3C74"/>
    <w:rsid w:val="009A4B8B"/>
    <w:rsid w:val="009B1E15"/>
    <w:rsid w:val="009B2829"/>
    <w:rsid w:val="009B2B60"/>
    <w:rsid w:val="009B4171"/>
    <w:rsid w:val="009B5005"/>
    <w:rsid w:val="009C0BDB"/>
    <w:rsid w:val="009C3EFA"/>
    <w:rsid w:val="009C4A5A"/>
    <w:rsid w:val="009D35A5"/>
    <w:rsid w:val="009D76B5"/>
    <w:rsid w:val="009E1BAE"/>
    <w:rsid w:val="009E1FA2"/>
    <w:rsid w:val="009E4A75"/>
    <w:rsid w:val="009F1889"/>
    <w:rsid w:val="009F4FA4"/>
    <w:rsid w:val="009F5B14"/>
    <w:rsid w:val="00A059A7"/>
    <w:rsid w:val="00A1043D"/>
    <w:rsid w:val="00A23D3E"/>
    <w:rsid w:val="00A37AD8"/>
    <w:rsid w:val="00A44DE2"/>
    <w:rsid w:val="00A501C5"/>
    <w:rsid w:val="00A53534"/>
    <w:rsid w:val="00A6528F"/>
    <w:rsid w:val="00A656AE"/>
    <w:rsid w:val="00A668F1"/>
    <w:rsid w:val="00A72F70"/>
    <w:rsid w:val="00A800A1"/>
    <w:rsid w:val="00A80443"/>
    <w:rsid w:val="00A82249"/>
    <w:rsid w:val="00A870F4"/>
    <w:rsid w:val="00A91104"/>
    <w:rsid w:val="00A91799"/>
    <w:rsid w:val="00A9193F"/>
    <w:rsid w:val="00AA35DD"/>
    <w:rsid w:val="00AA3B7D"/>
    <w:rsid w:val="00AA6248"/>
    <w:rsid w:val="00AA6F8F"/>
    <w:rsid w:val="00AB380A"/>
    <w:rsid w:val="00AB4E6D"/>
    <w:rsid w:val="00AB6782"/>
    <w:rsid w:val="00AB6EA8"/>
    <w:rsid w:val="00AC0A57"/>
    <w:rsid w:val="00AC2290"/>
    <w:rsid w:val="00AC3EBC"/>
    <w:rsid w:val="00AC44AE"/>
    <w:rsid w:val="00AC550A"/>
    <w:rsid w:val="00AD1128"/>
    <w:rsid w:val="00AD17CD"/>
    <w:rsid w:val="00AE0801"/>
    <w:rsid w:val="00AE239A"/>
    <w:rsid w:val="00AF12A1"/>
    <w:rsid w:val="00AF2BF9"/>
    <w:rsid w:val="00AF2D5B"/>
    <w:rsid w:val="00AF3EFB"/>
    <w:rsid w:val="00AF4651"/>
    <w:rsid w:val="00B03A78"/>
    <w:rsid w:val="00B0738E"/>
    <w:rsid w:val="00B10335"/>
    <w:rsid w:val="00B11D09"/>
    <w:rsid w:val="00B1339F"/>
    <w:rsid w:val="00B147F7"/>
    <w:rsid w:val="00B24B2C"/>
    <w:rsid w:val="00B2609D"/>
    <w:rsid w:val="00B27037"/>
    <w:rsid w:val="00B27C91"/>
    <w:rsid w:val="00B32D71"/>
    <w:rsid w:val="00B343FF"/>
    <w:rsid w:val="00B346F4"/>
    <w:rsid w:val="00B35F12"/>
    <w:rsid w:val="00B36D74"/>
    <w:rsid w:val="00B40AE2"/>
    <w:rsid w:val="00B421DB"/>
    <w:rsid w:val="00B43F32"/>
    <w:rsid w:val="00B47864"/>
    <w:rsid w:val="00B507D1"/>
    <w:rsid w:val="00B51823"/>
    <w:rsid w:val="00B5183E"/>
    <w:rsid w:val="00B55B10"/>
    <w:rsid w:val="00B6730A"/>
    <w:rsid w:val="00B711C1"/>
    <w:rsid w:val="00B734ED"/>
    <w:rsid w:val="00B73EB9"/>
    <w:rsid w:val="00B74795"/>
    <w:rsid w:val="00B84245"/>
    <w:rsid w:val="00B868F6"/>
    <w:rsid w:val="00B86BF1"/>
    <w:rsid w:val="00B90F18"/>
    <w:rsid w:val="00B91193"/>
    <w:rsid w:val="00B94AF3"/>
    <w:rsid w:val="00B962E9"/>
    <w:rsid w:val="00B97023"/>
    <w:rsid w:val="00BA2D1C"/>
    <w:rsid w:val="00BA3DA8"/>
    <w:rsid w:val="00BB0E8C"/>
    <w:rsid w:val="00BB135B"/>
    <w:rsid w:val="00BB390C"/>
    <w:rsid w:val="00BB3E6F"/>
    <w:rsid w:val="00BC0183"/>
    <w:rsid w:val="00BC24AC"/>
    <w:rsid w:val="00BC2E7F"/>
    <w:rsid w:val="00BD3C54"/>
    <w:rsid w:val="00BD4752"/>
    <w:rsid w:val="00BD4CA6"/>
    <w:rsid w:val="00BD7463"/>
    <w:rsid w:val="00BE46CE"/>
    <w:rsid w:val="00BF4EA0"/>
    <w:rsid w:val="00BF5CE9"/>
    <w:rsid w:val="00C00BF0"/>
    <w:rsid w:val="00C052F2"/>
    <w:rsid w:val="00C07410"/>
    <w:rsid w:val="00C075BE"/>
    <w:rsid w:val="00C10207"/>
    <w:rsid w:val="00C176A5"/>
    <w:rsid w:val="00C22C74"/>
    <w:rsid w:val="00C23D99"/>
    <w:rsid w:val="00C24E63"/>
    <w:rsid w:val="00C2521E"/>
    <w:rsid w:val="00C27BDF"/>
    <w:rsid w:val="00C34E01"/>
    <w:rsid w:val="00C525A2"/>
    <w:rsid w:val="00C53175"/>
    <w:rsid w:val="00C571B2"/>
    <w:rsid w:val="00C5746A"/>
    <w:rsid w:val="00C60CB8"/>
    <w:rsid w:val="00C64251"/>
    <w:rsid w:val="00C664DC"/>
    <w:rsid w:val="00C72D7C"/>
    <w:rsid w:val="00C7304C"/>
    <w:rsid w:val="00C75F95"/>
    <w:rsid w:val="00C775FA"/>
    <w:rsid w:val="00C84396"/>
    <w:rsid w:val="00C859F0"/>
    <w:rsid w:val="00C8791C"/>
    <w:rsid w:val="00C940D9"/>
    <w:rsid w:val="00C95FB3"/>
    <w:rsid w:val="00CA02C3"/>
    <w:rsid w:val="00CA4EAD"/>
    <w:rsid w:val="00CA554B"/>
    <w:rsid w:val="00CB1CD9"/>
    <w:rsid w:val="00CB1D0F"/>
    <w:rsid w:val="00CB23DB"/>
    <w:rsid w:val="00CB2BA9"/>
    <w:rsid w:val="00CC0A96"/>
    <w:rsid w:val="00CC10B7"/>
    <w:rsid w:val="00CC1AC5"/>
    <w:rsid w:val="00CC2EAD"/>
    <w:rsid w:val="00CC625B"/>
    <w:rsid w:val="00CC67E4"/>
    <w:rsid w:val="00CD0A9A"/>
    <w:rsid w:val="00CD1125"/>
    <w:rsid w:val="00CE5165"/>
    <w:rsid w:val="00CE798F"/>
    <w:rsid w:val="00CF1340"/>
    <w:rsid w:val="00CF241E"/>
    <w:rsid w:val="00CF2DE5"/>
    <w:rsid w:val="00CF38ED"/>
    <w:rsid w:val="00CF44AB"/>
    <w:rsid w:val="00CF73FB"/>
    <w:rsid w:val="00D01C3B"/>
    <w:rsid w:val="00D025AC"/>
    <w:rsid w:val="00D035DD"/>
    <w:rsid w:val="00D039BD"/>
    <w:rsid w:val="00D10F73"/>
    <w:rsid w:val="00D118AD"/>
    <w:rsid w:val="00D11BDC"/>
    <w:rsid w:val="00D147F9"/>
    <w:rsid w:val="00D1648B"/>
    <w:rsid w:val="00D16593"/>
    <w:rsid w:val="00D17F34"/>
    <w:rsid w:val="00D20284"/>
    <w:rsid w:val="00D25FE3"/>
    <w:rsid w:val="00D27773"/>
    <w:rsid w:val="00D31085"/>
    <w:rsid w:val="00D32408"/>
    <w:rsid w:val="00D32BDC"/>
    <w:rsid w:val="00D33AD1"/>
    <w:rsid w:val="00D344CB"/>
    <w:rsid w:val="00D35105"/>
    <w:rsid w:val="00D35A85"/>
    <w:rsid w:val="00D37043"/>
    <w:rsid w:val="00D3797F"/>
    <w:rsid w:val="00D469A1"/>
    <w:rsid w:val="00D4771B"/>
    <w:rsid w:val="00D5265D"/>
    <w:rsid w:val="00D54A6C"/>
    <w:rsid w:val="00D635D1"/>
    <w:rsid w:val="00D63F1B"/>
    <w:rsid w:val="00D6491B"/>
    <w:rsid w:val="00D65346"/>
    <w:rsid w:val="00D66A8E"/>
    <w:rsid w:val="00D718A3"/>
    <w:rsid w:val="00D72653"/>
    <w:rsid w:val="00D7338D"/>
    <w:rsid w:val="00D736B0"/>
    <w:rsid w:val="00D778C5"/>
    <w:rsid w:val="00D821B6"/>
    <w:rsid w:val="00D82F07"/>
    <w:rsid w:val="00D84277"/>
    <w:rsid w:val="00D87DB0"/>
    <w:rsid w:val="00D913AD"/>
    <w:rsid w:val="00DA16E9"/>
    <w:rsid w:val="00DA43F1"/>
    <w:rsid w:val="00DB2C26"/>
    <w:rsid w:val="00DC4EB9"/>
    <w:rsid w:val="00DC4F82"/>
    <w:rsid w:val="00DC77DA"/>
    <w:rsid w:val="00DD2917"/>
    <w:rsid w:val="00DD2B77"/>
    <w:rsid w:val="00DE0A1A"/>
    <w:rsid w:val="00DE1BB6"/>
    <w:rsid w:val="00DE53CD"/>
    <w:rsid w:val="00DE7A6C"/>
    <w:rsid w:val="00DF1418"/>
    <w:rsid w:val="00DF2CAD"/>
    <w:rsid w:val="00DF2E43"/>
    <w:rsid w:val="00DF4110"/>
    <w:rsid w:val="00DF4591"/>
    <w:rsid w:val="00DF7475"/>
    <w:rsid w:val="00DF7D43"/>
    <w:rsid w:val="00E0004A"/>
    <w:rsid w:val="00E00D81"/>
    <w:rsid w:val="00E112BC"/>
    <w:rsid w:val="00E13CFD"/>
    <w:rsid w:val="00E14BE6"/>
    <w:rsid w:val="00E16275"/>
    <w:rsid w:val="00E20117"/>
    <w:rsid w:val="00E20C89"/>
    <w:rsid w:val="00E2183D"/>
    <w:rsid w:val="00E2633B"/>
    <w:rsid w:val="00E27C32"/>
    <w:rsid w:val="00E3276E"/>
    <w:rsid w:val="00E338CA"/>
    <w:rsid w:val="00E33F85"/>
    <w:rsid w:val="00E37E2A"/>
    <w:rsid w:val="00E40142"/>
    <w:rsid w:val="00E40576"/>
    <w:rsid w:val="00E4102C"/>
    <w:rsid w:val="00E438F3"/>
    <w:rsid w:val="00E44EDF"/>
    <w:rsid w:val="00E45CDE"/>
    <w:rsid w:val="00E5389F"/>
    <w:rsid w:val="00E53B27"/>
    <w:rsid w:val="00E65EB6"/>
    <w:rsid w:val="00E70EC1"/>
    <w:rsid w:val="00E7214A"/>
    <w:rsid w:val="00E72CAC"/>
    <w:rsid w:val="00E7733F"/>
    <w:rsid w:val="00E800D5"/>
    <w:rsid w:val="00E833BF"/>
    <w:rsid w:val="00E83F9F"/>
    <w:rsid w:val="00E870B0"/>
    <w:rsid w:val="00E87312"/>
    <w:rsid w:val="00E94B9C"/>
    <w:rsid w:val="00E95725"/>
    <w:rsid w:val="00E9686A"/>
    <w:rsid w:val="00EA0447"/>
    <w:rsid w:val="00EA0D6E"/>
    <w:rsid w:val="00EA4057"/>
    <w:rsid w:val="00EC10FD"/>
    <w:rsid w:val="00EC467B"/>
    <w:rsid w:val="00EC6A24"/>
    <w:rsid w:val="00EC6B89"/>
    <w:rsid w:val="00EC709A"/>
    <w:rsid w:val="00ED08E8"/>
    <w:rsid w:val="00ED4809"/>
    <w:rsid w:val="00ED71DD"/>
    <w:rsid w:val="00ED7657"/>
    <w:rsid w:val="00EE1470"/>
    <w:rsid w:val="00F0019B"/>
    <w:rsid w:val="00F009C3"/>
    <w:rsid w:val="00F00A84"/>
    <w:rsid w:val="00F02061"/>
    <w:rsid w:val="00F025F4"/>
    <w:rsid w:val="00F05148"/>
    <w:rsid w:val="00F06F6D"/>
    <w:rsid w:val="00F1406F"/>
    <w:rsid w:val="00F16397"/>
    <w:rsid w:val="00F17F35"/>
    <w:rsid w:val="00F20276"/>
    <w:rsid w:val="00F2127C"/>
    <w:rsid w:val="00F32A53"/>
    <w:rsid w:val="00F36229"/>
    <w:rsid w:val="00F42FD0"/>
    <w:rsid w:val="00F44DF1"/>
    <w:rsid w:val="00F45644"/>
    <w:rsid w:val="00F50B1A"/>
    <w:rsid w:val="00F52C7D"/>
    <w:rsid w:val="00F53B23"/>
    <w:rsid w:val="00F56688"/>
    <w:rsid w:val="00F615C6"/>
    <w:rsid w:val="00F62102"/>
    <w:rsid w:val="00F65735"/>
    <w:rsid w:val="00F66C2B"/>
    <w:rsid w:val="00F67A00"/>
    <w:rsid w:val="00F715E8"/>
    <w:rsid w:val="00F72504"/>
    <w:rsid w:val="00F73D0C"/>
    <w:rsid w:val="00F7434E"/>
    <w:rsid w:val="00F74F9E"/>
    <w:rsid w:val="00F8166E"/>
    <w:rsid w:val="00F81EAC"/>
    <w:rsid w:val="00F901D9"/>
    <w:rsid w:val="00F90413"/>
    <w:rsid w:val="00F936F7"/>
    <w:rsid w:val="00F95251"/>
    <w:rsid w:val="00F95BFC"/>
    <w:rsid w:val="00FA5305"/>
    <w:rsid w:val="00FA602C"/>
    <w:rsid w:val="00FB0108"/>
    <w:rsid w:val="00FB039C"/>
    <w:rsid w:val="00FB30C7"/>
    <w:rsid w:val="00FB6318"/>
    <w:rsid w:val="00FB7E22"/>
    <w:rsid w:val="00FC0B17"/>
    <w:rsid w:val="00FC1C0D"/>
    <w:rsid w:val="00FD08B6"/>
    <w:rsid w:val="00FD23EC"/>
    <w:rsid w:val="00FE117C"/>
    <w:rsid w:val="00FE1A3B"/>
    <w:rsid w:val="00FE1E3D"/>
    <w:rsid w:val="00FE2780"/>
    <w:rsid w:val="00FE305A"/>
    <w:rsid w:val="00FE3F0F"/>
    <w:rsid w:val="00FE58B8"/>
    <w:rsid w:val="00FE61AE"/>
    <w:rsid w:val="00FF14DF"/>
    <w:rsid w:val="00FF2388"/>
    <w:rsid w:val="00FF6319"/>
    <w:rsid w:val="00FF6784"/>
    <w:rsid w:val="00FF6CF7"/>
    <w:rsid w:val="00FF6D1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229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ＭＳ 明朝" w:hAnsiTheme="minorHAnsi" w:cs="Times New Roman"/>
        <w:kern w:val="2"/>
        <w:sz w:val="24"/>
        <w:szCs w:val="24"/>
        <w:lang w:val="en-US" w:eastAsia="ja-JP" w:bidi="ar-SA"/>
      </w:rPr>
    </w:rPrDefault>
    <w:pPrDefault>
      <w:pPr>
        <w:jc w:val="both"/>
      </w:pPr>
    </w:pPrDefault>
  </w:docDefaults>
  <w:latentStyles w:defLockedState="0" w:defUIPriority="0" w:defSemiHidden="0" w:defUnhideWhenUsed="0" w:defQFormat="0" w:count="267">
    <w:lsdException w:name="Normal (Web)"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292D"/>
    <w:rPr>
      <w:sz w:val="21"/>
      <w:szCs w:val="22"/>
    </w:rPr>
  </w:style>
  <w:style w:type="paragraph" w:styleId="1">
    <w:name w:val="heading 1"/>
    <w:basedOn w:val="a"/>
    <w:next w:val="a"/>
    <w:link w:val="10"/>
    <w:uiPriority w:val="9"/>
    <w:qFormat/>
    <w:rsid w:val="007B4447"/>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7B4447"/>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E1FA2"/>
    <w:rPr>
      <w:color w:val="0000FF"/>
      <w:u w:val="single"/>
    </w:rPr>
  </w:style>
  <w:style w:type="table" w:styleId="a4">
    <w:name w:val="Table Grid"/>
    <w:basedOn w:val="a1"/>
    <w:uiPriority w:val="59"/>
    <w:rsid w:val="008A2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3F40"/>
    <w:pPr>
      <w:tabs>
        <w:tab w:val="center" w:pos="4252"/>
        <w:tab w:val="right" w:pos="8504"/>
      </w:tabs>
      <w:snapToGrid w:val="0"/>
    </w:pPr>
  </w:style>
  <w:style w:type="character" w:customStyle="1" w:styleId="a6">
    <w:name w:val="ヘッダー (文字)"/>
    <w:link w:val="a5"/>
    <w:uiPriority w:val="99"/>
    <w:rsid w:val="001A3F40"/>
    <w:rPr>
      <w:kern w:val="2"/>
      <w:sz w:val="21"/>
      <w:szCs w:val="22"/>
    </w:rPr>
  </w:style>
  <w:style w:type="paragraph" w:styleId="a7">
    <w:name w:val="footer"/>
    <w:basedOn w:val="a"/>
    <w:link w:val="a8"/>
    <w:uiPriority w:val="99"/>
    <w:unhideWhenUsed/>
    <w:rsid w:val="001A3F40"/>
    <w:pPr>
      <w:tabs>
        <w:tab w:val="center" w:pos="4252"/>
        <w:tab w:val="right" w:pos="8504"/>
      </w:tabs>
      <w:snapToGrid w:val="0"/>
    </w:pPr>
  </w:style>
  <w:style w:type="character" w:customStyle="1" w:styleId="a8">
    <w:name w:val="フッター (文字)"/>
    <w:link w:val="a7"/>
    <w:uiPriority w:val="99"/>
    <w:rsid w:val="001A3F40"/>
    <w:rPr>
      <w:kern w:val="2"/>
      <w:sz w:val="21"/>
      <w:szCs w:val="22"/>
    </w:rPr>
  </w:style>
  <w:style w:type="character" w:customStyle="1" w:styleId="10">
    <w:name w:val="見出し 1 (文字)"/>
    <w:link w:val="1"/>
    <w:uiPriority w:val="9"/>
    <w:rsid w:val="007B4447"/>
    <w:rPr>
      <w:rFonts w:ascii="Arial" w:eastAsia="ＭＳ ゴシック" w:hAnsi="Arial" w:cs="Times New Roman"/>
      <w:kern w:val="2"/>
      <w:sz w:val="24"/>
      <w:szCs w:val="24"/>
    </w:rPr>
  </w:style>
  <w:style w:type="character" w:customStyle="1" w:styleId="20">
    <w:name w:val="見出し 2 (文字)"/>
    <w:link w:val="2"/>
    <w:uiPriority w:val="9"/>
    <w:rsid w:val="007B4447"/>
    <w:rPr>
      <w:rFonts w:ascii="Arial" w:eastAsia="ＭＳ ゴシック" w:hAnsi="Arial" w:cs="Times New Roman"/>
      <w:kern w:val="2"/>
      <w:sz w:val="21"/>
      <w:szCs w:val="22"/>
    </w:rPr>
  </w:style>
  <w:style w:type="paragraph" w:styleId="a9">
    <w:name w:val="Balloon Text"/>
    <w:basedOn w:val="a"/>
    <w:link w:val="aa"/>
    <w:uiPriority w:val="99"/>
    <w:semiHidden/>
    <w:unhideWhenUsed/>
    <w:rsid w:val="000805A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805AA"/>
    <w:rPr>
      <w:rFonts w:asciiTheme="majorHAnsi" w:eastAsiaTheme="majorEastAsia" w:hAnsiTheme="majorHAnsi" w:cstheme="majorBidi"/>
      <w:kern w:val="2"/>
      <w:sz w:val="18"/>
      <w:szCs w:val="18"/>
    </w:rPr>
  </w:style>
  <w:style w:type="paragraph" w:styleId="ab">
    <w:name w:val="List Paragraph"/>
    <w:basedOn w:val="a"/>
    <w:uiPriority w:val="34"/>
    <w:qFormat/>
    <w:rsid w:val="006B1D2C"/>
    <w:pPr>
      <w:ind w:leftChars="400" w:left="840"/>
    </w:pPr>
  </w:style>
  <w:style w:type="character" w:styleId="ac">
    <w:name w:val="annotation reference"/>
    <w:basedOn w:val="a0"/>
    <w:uiPriority w:val="99"/>
    <w:semiHidden/>
    <w:unhideWhenUsed/>
    <w:rsid w:val="00BD3C54"/>
    <w:rPr>
      <w:sz w:val="18"/>
      <w:szCs w:val="18"/>
    </w:rPr>
  </w:style>
  <w:style w:type="paragraph" w:styleId="ad">
    <w:name w:val="annotation text"/>
    <w:basedOn w:val="a"/>
    <w:link w:val="ae"/>
    <w:uiPriority w:val="99"/>
    <w:semiHidden/>
    <w:unhideWhenUsed/>
    <w:rsid w:val="00BD3C54"/>
    <w:pPr>
      <w:jc w:val="left"/>
    </w:pPr>
  </w:style>
  <w:style w:type="character" w:customStyle="1" w:styleId="ae">
    <w:name w:val="コメント文字列 (文字)"/>
    <w:basedOn w:val="a0"/>
    <w:link w:val="ad"/>
    <w:uiPriority w:val="99"/>
    <w:semiHidden/>
    <w:rsid w:val="00BD3C54"/>
    <w:rPr>
      <w:kern w:val="2"/>
      <w:sz w:val="21"/>
      <w:szCs w:val="22"/>
    </w:rPr>
  </w:style>
  <w:style w:type="paragraph" w:styleId="af">
    <w:name w:val="annotation subject"/>
    <w:basedOn w:val="ad"/>
    <w:next w:val="ad"/>
    <w:link w:val="af0"/>
    <w:uiPriority w:val="99"/>
    <w:semiHidden/>
    <w:unhideWhenUsed/>
    <w:rsid w:val="00BD3C54"/>
    <w:rPr>
      <w:b/>
      <w:bCs/>
    </w:rPr>
  </w:style>
  <w:style w:type="character" w:customStyle="1" w:styleId="af0">
    <w:name w:val="コメント内容 (文字)"/>
    <w:basedOn w:val="ae"/>
    <w:link w:val="af"/>
    <w:uiPriority w:val="99"/>
    <w:semiHidden/>
    <w:rsid w:val="00BD3C54"/>
    <w:rPr>
      <w:b/>
      <w:bCs/>
      <w:kern w:val="2"/>
      <w:sz w:val="21"/>
      <w:szCs w:val="22"/>
    </w:rPr>
  </w:style>
  <w:style w:type="paragraph" w:styleId="Web">
    <w:name w:val="Normal (Web)"/>
    <w:basedOn w:val="a"/>
    <w:uiPriority w:val="99"/>
    <w:semiHidden/>
    <w:unhideWhenUsed/>
    <w:rsid w:val="00F06F6D"/>
    <w:pPr>
      <w:spacing w:before="100" w:beforeAutospacing="1" w:after="100" w:afterAutospacing="1"/>
      <w:jc w:val="left"/>
    </w:pPr>
    <w:rPr>
      <w:rFonts w:ascii="Times" w:eastAsiaTheme="minorEastAsia" w:hAnsi="Times"/>
      <w:kern w:val="0"/>
      <w:sz w:val="20"/>
      <w:szCs w:val="20"/>
    </w:rPr>
  </w:style>
  <w:style w:type="table" w:styleId="8">
    <w:name w:val="Table Grid 8"/>
    <w:basedOn w:val="a1"/>
    <w:rsid w:val="00B6730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ＭＳ 明朝" w:hAnsiTheme="minorHAnsi" w:cs="Times New Roman"/>
        <w:kern w:val="2"/>
        <w:sz w:val="24"/>
        <w:szCs w:val="24"/>
        <w:lang w:val="en-US" w:eastAsia="ja-JP" w:bidi="ar-SA"/>
      </w:rPr>
    </w:rPrDefault>
    <w:pPrDefault>
      <w:pPr>
        <w:jc w:val="both"/>
      </w:pPr>
    </w:pPrDefault>
  </w:docDefaults>
  <w:latentStyles w:defLockedState="0" w:defUIPriority="0" w:defSemiHidden="0" w:defUnhideWhenUsed="0" w:defQFormat="0" w:count="267">
    <w:lsdException w:name="Normal (Web)"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292D"/>
    <w:rPr>
      <w:sz w:val="21"/>
      <w:szCs w:val="22"/>
    </w:rPr>
  </w:style>
  <w:style w:type="paragraph" w:styleId="1">
    <w:name w:val="heading 1"/>
    <w:basedOn w:val="a"/>
    <w:next w:val="a"/>
    <w:link w:val="10"/>
    <w:uiPriority w:val="9"/>
    <w:qFormat/>
    <w:rsid w:val="007B4447"/>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7B4447"/>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E1FA2"/>
    <w:rPr>
      <w:color w:val="0000FF"/>
      <w:u w:val="single"/>
    </w:rPr>
  </w:style>
  <w:style w:type="table" w:styleId="a4">
    <w:name w:val="Table Grid"/>
    <w:basedOn w:val="a1"/>
    <w:uiPriority w:val="59"/>
    <w:rsid w:val="008A2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3F40"/>
    <w:pPr>
      <w:tabs>
        <w:tab w:val="center" w:pos="4252"/>
        <w:tab w:val="right" w:pos="8504"/>
      </w:tabs>
      <w:snapToGrid w:val="0"/>
    </w:pPr>
  </w:style>
  <w:style w:type="character" w:customStyle="1" w:styleId="a6">
    <w:name w:val="ヘッダー (文字)"/>
    <w:link w:val="a5"/>
    <w:uiPriority w:val="99"/>
    <w:rsid w:val="001A3F40"/>
    <w:rPr>
      <w:kern w:val="2"/>
      <w:sz w:val="21"/>
      <w:szCs w:val="22"/>
    </w:rPr>
  </w:style>
  <w:style w:type="paragraph" w:styleId="a7">
    <w:name w:val="footer"/>
    <w:basedOn w:val="a"/>
    <w:link w:val="a8"/>
    <w:uiPriority w:val="99"/>
    <w:unhideWhenUsed/>
    <w:rsid w:val="001A3F40"/>
    <w:pPr>
      <w:tabs>
        <w:tab w:val="center" w:pos="4252"/>
        <w:tab w:val="right" w:pos="8504"/>
      </w:tabs>
      <w:snapToGrid w:val="0"/>
    </w:pPr>
  </w:style>
  <w:style w:type="character" w:customStyle="1" w:styleId="a8">
    <w:name w:val="フッター (文字)"/>
    <w:link w:val="a7"/>
    <w:uiPriority w:val="99"/>
    <w:rsid w:val="001A3F40"/>
    <w:rPr>
      <w:kern w:val="2"/>
      <w:sz w:val="21"/>
      <w:szCs w:val="22"/>
    </w:rPr>
  </w:style>
  <w:style w:type="character" w:customStyle="1" w:styleId="10">
    <w:name w:val="見出し 1 (文字)"/>
    <w:link w:val="1"/>
    <w:uiPriority w:val="9"/>
    <w:rsid w:val="007B4447"/>
    <w:rPr>
      <w:rFonts w:ascii="Arial" w:eastAsia="ＭＳ ゴシック" w:hAnsi="Arial" w:cs="Times New Roman"/>
      <w:kern w:val="2"/>
      <w:sz w:val="24"/>
      <w:szCs w:val="24"/>
    </w:rPr>
  </w:style>
  <w:style w:type="character" w:customStyle="1" w:styleId="20">
    <w:name w:val="見出し 2 (文字)"/>
    <w:link w:val="2"/>
    <w:uiPriority w:val="9"/>
    <w:rsid w:val="007B4447"/>
    <w:rPr>
      <w:rFonts w:ascii="Arial" w:eastAsia="ＭＳ ゴシック" w:hAnsi="Arial" w:cs="Times New Roman"/>
      <w:kern w:val="2"/>
      <w:sz w:val="21"/>
      <w:szCs w:val="22"/>
    </w:rPr>
  </w:style>
  <w:style w:type="paragraph" w:styleId="a9">
    <w:name w:val="Balloon Text"/>
    <w:basedOn w:val="a"/>
    <w:link w:val="aa"/>
    <w:uiPriority w:val="99"/>
    <w:semiHidden/>
    <w:unhideWhenUsed/>
    <w:rsid w:val="000805A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805AA"/>
    <w:rPr>
      <w:rFonts w:asciiTheme="majorHAnsi" w:eastAsiaTheme="majorEastAsia" w:hAnsiTheme="majorHAnsi" w:cstheme="majorBidi"/>
      <w:kern w:val="2"/>
      <w:sz w:val="18"/>
      <w:szCs w:val="18"/>
    </w:rPr>
  </w:style>
  <w:style w:type="paragraph" w:styleId="ab">
    <w:name w:val="List Paragraph"/>
    <w:basedOn w:val="a"/>
    <w:uiPriority w:val="34"/>
    <w:qFormat/>
    <w:rsid w:val="006B1D2C"/>
    <w:pPr>
      <w:ind w:leftChars="400" w:left="840"/>
    </w:pPr>
  </w:style>
  <w:style w:type="character" w:styleId="ac">
    <w:name w:val="annotation reference"/>
    <w:basedOn w:val="a0"/>
    <w:uiPriority w:val="99"/>
    <w:semiHidden/>
    <w:unhideWhenUsed/>
    <w:rsid w:val="00BD3C54"/>
    <w:rPr>
      <w:sz w:val="18"/>
      <w:szCs w:val="18"/>
    </w:rPr>
  </w:style>
  <w:style w:type="paragraph" w:styleId="ad">
    <w:name w:val="annotation text"/>
    <w:basedOn w:val="a"/>
    <w:link w:val="ae"/>
    <w:uiPriority w:val="99"/>
    <w:semiHidden/>
    <w:unhideWhenUsed/>
    <w:rsid w:val="00BD3C54"/>
    <w:pPr>
      <w:jc w:val="left"/>
    </w:pPr>
  </w:style>
  <w:style w:type="character" w:customStyle="1" w:styleId="ae">
    <w:name w:val="コメント文字列 (文字)"/>
    <w:basedOn w:val="a0"/>
    <w:link w:val="ad"/>
    <w:uiPriority w:val="99"/>
    <w:semiHidden/>
    <w:rsid w:val="00BD3C54"/>
    <w:rPr>
      <w:kern w:val="2"/>
      <w:sz w:val="21"/>
      <w:szCs w:val="22"/>
    </w:rPr>
  </w:style>
  <w:style w:type="paragraph" w:styleId="af">
    <w:name w:val="annotation subject"/>
    <w:basedOn w:val="ad"/>
    <w:next w:val="ad"/>
    <w:link w:val="af0"/>
    <w:uiPriority w:val="99"/>
    <w:semiHidden/>
    <w:unhideWhenUsed/>
    <w:rsid w:val="00BD3C54"/>
    <w:rPr>
      <w:b/>
      <w:bCs/>
    </w:rPr>
  </w:style>
  <w:style w:type="character" w:customStyle="1" w:styleId="af0">
    <w:name w:val="コメント内容 (文字)"/>
    <w:basedOn w:val="ae"/>
    <w:link w:val="af"/>
    <w:uiPriority w:val="99"/>
    <w:semiHidden/>
    <w:rsid w:val="00BD3C54"/>
    <w:rPr>
      <w:b/>
      <w:bCs/>
      <w:kern w:val="2"/>
      <w:sz w:val="21"/>
      <w:szCs w:val="22"/>
    </w:rPr>
  </w:style>
  <w:style w:type="paragraph" w:styleId="Web">
    <w:name w:val="Normal (Web)"/>
    <w:basedOn w:val="a"/>
    <w:uiPriority w:val="99"/>
    <w:semiHidden/>
    <w:unhideWhenUsed/>
    <w:rsid w:val="00F06F6D"/>
    <w:pPr>
      <w:spacing w:before="100" w:beforeAutospacing="1" w:after="100" w:afterAutospacing="1"/>
      <w:jc w:val="left"/>
    </w:pPr>
    <w:rPr>
      <w:rFonts w:ascii="Times" w:eastAsiaTheme="minorEastAsia" w:hAnsi="Times"/>
      <w:kern w:val="0"/>
      <w:sz w:val="20"/>
      <w:szCs w:val="20"/>
    </w:rPr>
  </w:style>
  <w:style w:type="table" w:styleId="8">
    <w:name w:val="Table Grid 8"/>
    <w:basedOn w:val="a1"/>
    <w:rsid w:val="00B6730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20313">
      <w:bodyDiv w:val="1"/>
      <w:marLeft w:val="0"/>
      <w:marRight w:val="0"/>
      <w:marTop w:val="0"/>
      <w:marBottom w:val="0"/>
      <w:divBdr>
        <w:top w:val="none" w:sz="0" w:space="0" w:color="auto"/>
        <w:left w:val="none" w:sz="0" w:space="0" w:color="auto"/>
        <w:bottom w:val="none" w:sz="0" w:space="0" w:color="auto"/>
        <w:right w:val="none" w:sz="0" w:space="0" w:color="auto"/>
      </w:divBdr>
    </w:div>
    <w:div w:id="256257829">
      <w:bodyDiv w:val="1"/>
      <w:marLeft w:val="0"/>
      <w:marRight w:val="0"/>
      <w:marTop w:val="0"/>
      <w:marBottom w:val="0"/>
      <w:divBdr>
        <w:top w:val="none" w:sz="0" w:space="0" w:color="auto"/>
        <w:left w:val="none" w:sz="0" w:space="0" w:color="auto"/>
        <w:bottom w:val="none" w:sz="0" w:space="0" w:color="auto"/>
        <w:right w:val="none" w:sz="0" w:space="0" w:color="auto"/>
      </w:divBdr>
    </w:div>
    <w:div w:id="541478392">
      <w:bodyDiv w:val="1"/>
      <w:marLeft w:val="0"/>
      <w:marRight w:val="0"/>
      <w:marTop w:val="0"/>
      <w:marBottom w:val="0"/>
      <w:divBdr>
        <w:top w:val="none" w:sz="0" w:space="0" w:color="auto"/>
        <w:left w:val="none" w:sz="0" w:space="0" w:color="auto"/>
        <w:bottom w:val="none" w:sz="0" w:space="0" w:color="auto"/>
        <w:right w:val="none" w:sz="0" w:space="0" w:color="auto"/>
      </w:divBdr>
    </w:div>
    <w:div w:id="931738559">
      <w:bodyDiv w:val="1"/>
      <w:marLeft w:val="0"/>
      <w:marRight w:val="0"/>
      <w:marTop w:val="0"/>
      <w:marBottom w:val="0"/>
      <w:divBdr>
        <w:top w:val="none" w:sz="0" w:space="0" w:color="auto"/>
        <w:left w:val="none" w:sz="0" w:space="0" w:color="auto"/>
        <w:bottom w:val="none" w:sz="0" w:space="0" w:color="auto"/>
        <w:right w:val="none" w:sz="0" w:space="0" w:color="auto"/>
      </w:divBdr>
    </w:div>
    <w:div w:id="1270313282">
      <w:bodyDiv w:val="1"/>
      <w:marLeft w:val="0"/>
      <w:marRight w:val="0"/>
      <w:marTop w:val="0"/>
      <w:marBottom w:val="0"/>
      <w:divBdr>
        <w:top w:val="none" w:sz="0" w:space="0" w:color="auto"/>
        <w:left w:val="none" w:sz="0" w:space="0" w:color="auto"/>
        <w:bottom w:val="none" w:sz="0" w:space="0" w:color="auto"/>
        <w:right w:val="none" w:sz="0" w:space="0" w:color="auto"/>
      </w:divBdr>
    </w:div>
    <w:div w:id="1549292727">
      <w:bodyDiv w:val="1"/>
      <w:marLeft w:val="0"/>
      <w:marRight w:val="0"/>
      <w:marTop w:val="0"/>
      <w:marBottom w:val="0"/>
      <w:divBdr>
        <w:top w:val="none" w:sz="0" w:space="0" w:color="auto"/>
        <w:left w:val="none" w:sz="0" w:space="0" w:color="auto"/>
        <w:bottom w:val="none" w:sz="0" w:space="0" w:color="auto"/>
        <w:right w:val="none" w:sz="0" w:space="0" w:color="auto"/>
      </w:divBdr>
    </w:div>
    <w:div w:id="1689717951">
      <w:bodyDiv w:val="1"/>
      <w:marLeft w:val="0"/>
      <w:marRight w:val="0"/>
      <w:marTop w:val="0"/>
      <w:marBottom w:val="0"/>
      <w:divBdr>
        <w:top w:val="none" w:sz="0" w:space="0" w:color="auto"/>
        <w:left w:val="none" w:sz="0" w:space="0" w:color="auto"/>
        <w:bottom w:val="none" w:sz="0" w:space="0" w:color="auto"/>
        <w:right w:val="none" w:sz="0" w:space="0" w:color="auto"/>
      </w:divBdr>
    </w:div>
    <w:div w:id="1956674858">
      <w:bodyDiv w:val="1"/>
      <w:marLeft w:val="0"/>
      <w:marRight w:val="0"/>
      <w:marTop w:val="0"/>
      <w:marBottom w:val="0"/>
      <w:divBdr>
        <w:top w:val="none" w:sz="0" w:space="0" w:color="auto"/>
        <w:left w:val="none" w:sz="0" w:space="0" w:color="auto"/>
        <w:bottom w:val="none" w:sz="0" w:space="0" w:color="auto"/>
        <w:right w:val="none" w:sz="0" w:space="0" w:color="auto"/>
      </w:divBdr>
    </w:div>
    <w:div w:id="213466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1DB75-C634-491A-B7DD-402038DA6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3483</Words>
  <Characters>19858</Characters>
  <Application>Microsoft Office Word</Application>
  <DocSecurity>0</DocSecurity>
  <Lines>165</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23295</CharactersWithSpaces>
  <SharedDoc>false</SharedDoc>
  <HLinks>
    <vt:vector size="54" baseType="variant">
      <vt:variant>
        <vt:i4>7208968</vt:i4>
      </vt:variant>
      <vt:variant>
        <vt:i4>24</vt:i4>
      </vt:variant>
      <vt:variant>
        <vt:i4>0</vt:i4>
      </vt:variant>
      <vt:variant>
        <vt:i4>5</vt:i4>
      </vt:variant>
      <vt:variant>
        <vt:lpwstr>http://www.yamanashi-obgy.org/kensyu/index.php?content_id=8</vt:lpwstr>
      </vt:variant>
      <vt:variant>
        <vt:lpwstr/>
      </vt:variant>
      <vt:variant>
        <vt:i4>7208968</vt:i4>
      </vt:variant>
      <vt:variant>
        <vt:i4>21</vt:i4>
      </vt:variant>
      <vt:variant>
        <vt:i4>0</vt:i4>
      </vt:variant>
      <vt:variant>
        <vt:i4>5</vt:i4>
      </vt:variant>
      <vt:variant>
        <vt:lpwstr>http://www.yamanashi-obgy.org/kensyu/index.php?content_id=7</vt:lpwstr>
      </vt:variant>
      <vt:variant>
        <vt:lpwstr/>
      </vt:variant>
      <vt:variant>
        <vt:i4>7208968</vt:i4>
      </vt:variant>
      <vt:variant>
        <vt:i4>18</vt:i4>
      </vt:variant>
      <vt:variant>
        <vt:i4>0</vt:i4>
      </vt:variant>
      <vt:variant>
        <vt:i4>5</vt:i4>
      </vt:variant>
      <vt:variant>
        <vt:lpwstr>http://www.yamanashi-obgy.org/kensyu/index.php?content_id=6</vt:lpwstr>
      </vt:variant>
      <vt:variant>
        <vt:lpwstr/>
      </vt:variant>
      <vt:variant>
        <vt:i4>7208968</vt:i4>
      </vt:variant>
      <vt:variant>
        <vt:i4>15</vt:i4>
      </vt:variant>
      <vt:variant>
        <vt:i4>0</vt:i4>
      </vt:variant>
      <vt:variant>
        <vt:i4>5</vt:i4>
      </vt:variant>
      <vt:variant>
        <vt:lpwstr>http://www.yamanashi-obgy.org/kensyu/index.php?content_id=5</vt:lpwstr>
      </vt:variant>
      <vt:variant>
        <vt:lpwstr/>
      </vt:variant>
      <vt:variant>
        <vt:i4>7208968</vt:i4>
      </vt:variant>
      <vt:variant>
        <vt:i4>12</vt:i4>
      </vt:variant>
      <vt:variant>
        <vt:i4>0</vt:i4>
      </vt:variant>
      <vt:variant>
        <vt:i4>5</vt:i4>
      </vt:variant>
      <vt:variant>
        <vt:lpwstr>http://www.yamanashi-obgy.org/kensyu/index.php?content_id=4</vt:lpwstr>
      </vt:variant>
      <vt:variant>
        <vt:lpwstr/>
      </vt:variant>
      <vt:variant>
        <vt:i4>5898297</vt:i4>
      </vt:variant>
      <vt:variant>
        <vt:i4>9</vt:i4>
      </vt:variant>
      <vt:variant>
        <vt:i4>0</vt:i4>
      </vt:variant>
      <vt:variant>
        <vt:i4>5</vt:i4>
      </vt:variant>
      <vt:variant>
        <vt:lpwstr>http://www.yamanashi-obgy.org/kensyu/index.php?content_id=14</vt:lpwstr>
      </vt:variant>
      <vt:variant>
        <vt:lpwstr/>
      </vt:variant>
      <vt:variant>
        <vt:i4>6029369</vt:i4>
      </vt:variant>
      <vt:variant>
        <vt:i4>6</vt:i4>
      </vt:variant>
      <vt:variant>
        <vt:i4>0</vt:i4>
      </vt:variant>
      <vt:variant>
        <vt:i4>5</vt:i4>
      </vt:variant>
      <vt:variant>
        <vt:lpwstr>http://www.yamanashi-obgy.org/kensyu/index.php?content_id=12</vt:lpwstr>
      </vt:variant>
      <vt:variant>
        <vt:lpwstr/>
      </vt:variant>
      <vt:variant>
        <vt:i4>6225977</vt:i4>
      </vt:variant>
      <vt:variant>
        <vt:i4>3</vt:i4>
      </vt:variant>
      <vt:variant>
        <vt:i4>0</vt:i4>
      </vt:variant>
      <vt:variant>
        <vt:i4>5</vt:i4>
      </vt:variant>
      <vt:variant>
        <vt:lpwstr>http://www.yamanashi-obgy.org/kensyu/index.php?content_id=11</vt:lpwstr>
      </vt:variant>
      <vt:variant>
        <vt:lpwstr/>
      </vt:variant>
      <vt:variant>
        <vt:i4>6160441</vt:i4>
      </vt:variant>
      <vt:variant>
        <vt:i4>0</vt:i4>
      </vt:variant>
      <vt:variant>
        <vt:i4>0</vt:i4>
      </vt:variant>
      <vt:variant>
        <vt:i4>5</vt:i4>
      </vt:variant>
      <vt:variant>
        <vt:lpwstr>http://www.yamanashi-obgy.org/kensyu/index.php?content_id=10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2015-09-28T12:58:00Z</dcterms:created>
  <dcterms:modified xsi:type="dcterms:W3CDTF">2015-09-28T14:14:00Z</dcterms:modified>
</cp:coreProperties>
</file>